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97" w:rsidRDefault="00F35797" w:rsidP="00F35797">
      <w:pPr>
        <w:keepNext/>
        <w:widowControl w:val="0"/>
        <w:autoSpaceDE w:val="0"/>
        <w:autoSpaceDN w:val="0"/>
        <w:jc w:val="center"/>
        <w:outlineLvl w:val="0"/>
        <w:rPr>
          <w:b/>
          <w:bCs/>
          <w:sz w:val="36"/>
          <w:szCs w:val="36"/>
          <w:lang w:eastAsia="ar-SA"/>
        </w:rPr>
      </w:pPr>
      <w:r>
        <w:rPr>
          <w:b/>
          <w:bCs/>
          <w:sz w:val="36"/>
          <w:szCs w:val="36"/>
          <w:lang w:eastAsia="ar-SA"/>
        </w:rPr>
        <w:t>Светлодольская сельская Дума</w:t>
      </w:r>
    </w:p>
    <w:p w:rsidR="00F35797" w:rsidRDefault="00F35797" w:rsidP="00F35797">
      <w:pPr>
        <w:suppressAutoHyphens/>
        <w:jc w:val="center"/>
        <w:rPr>
          <w:rFonts w:eastAsia="Calibri"/>
          <w:b/>
          <w:sz w:val="36"/>
          <w:szCs w:val="36"/>
          <w:lang w:eastAsia="ar-SA"/>
        </w:rPr>
      </w:pPr>
      <w:r>
        <w:rPr>
          <w:rFonts w:eastAsia="Calibri"/>
          <w:b/>
          <w:sz w:val="36"/>
          <w:szCs w:val="36"/>
          <w:lang w:eastAsia="ar-SA"/>
        </w:rPr>
        <w:t>Белозерского района</w:t>
      </w:r>
    </w:p>
    <w:p w:rsidR="00F35797" w:rsidRDefault="00F35797" w:rsidP="00F35797">
      <w:pPr>
        <w:widowControl w:val="0"/>
        <w:suppressAutoHyphens/>
        <w:jc w:val="center"/>
        <w:rPr>
          <w:rFonts w:eastAsia="Calibri"/>
          <w:b/>
          <w:bCs/>
          <w:sz w:val="36"/>
          <w:szCs w:val="36"/>
          <w:lang w:eastAsia="en-US"/>
        </w:rPr>
      </w:pPr>
      <w:r>
        <w:rPr>
          <w:rFonts w:eastAsia="Calibri"/>
          <w:b/>
          <w:bCs/>
          <w:sz w:val="36"/>
          <w:szCs w:val="36"/>
          <w:lang w:eastAsia="en-US"/>
        </w:rPr>
        <w:t>Курганской области</w:t>
      </w:r>
    </w:p>
    <w:p w:rsidR="00F35797" w:rsidRDefault="00F35797" w:rsidP="00F35797">
      <w:pPr>
        <w:widowControl w:val="0"/>
        <w:suppressAutoHyphens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35797" w:rsidRDefault="00F35797" w:rsidP="00F35797">
      <w:pPr>
        <w:widowControl w:val="0"/>
        <w:suppressAutoHyphens/>
        <w:jc w:val="center"/>
        <w:rPr>
          <w:rFonts w:eastAsia="Calibri"/>
          <w:b/>
          <w:bCs/>
          <w:sz w:val="52"/>
          <w:szCs w:val="52"/>
          <w:lang w:eastAsia="en-US"/>
        </w:rPr>
      </w:pPr>
      <w:r>
        <w:rPr>
          <w:rFonts w:eastAsia="Calibri"/>
          <w:b/>
          <w:bCs/>
          <w:sz w:val="52"/>
          <w:szCs w:val="52"/>
          <w:lang w:eastAsia="en-US"/>
        </w:rPr>
        <w:t>РЕШЕНИЕ</w:t>
      </w:r>
    </w:p>
    <w:p w:rsidR="00F35797" w:rsidRDefault="00F35797" w:rsidP="00F35797">
      <w:pPr>
        <w:widowControl w:val="0"/>
        <w:suppressAutoHyphens/>
        <w:rPr>
          <w:rFonts w:eastAsia="Calibri"/>
          <w:sz w:val="28"/>
          <w:szCs w:val="28"/>
          <w:lang w:eastAsia="en-US"/>
        </w:rPr>
      </w:pPr>
    </w:p>
    <w:p w:rsidR="00F35797" w:rsidRDefault="00F35797" w:rsidP="00F35797">
      <w:pPr>
        <w:widowControl w:val="0"/>
        <w:suppressAutoHyphens/>
        <w:rPr>
          <w:rFonts w:eastAsia="Calibri"/>
          <w:lang w:eastAsia="en-US"/>
        </w:rPr>
      </w:pPr>
      <w:r>
        <w:rPr>
          <w:rFonts w:eastAsia="Calibri"/>
          <w:lang w:eastAsia="en-US"/>
        </w:rPr>
        <w:t>от  «19» марта 2019 года № 3-2</w:t>
      </w:r>
    </w:p>
    <w:p w:rsidR="00F35797" w:rsidRDefault="00F35797" w:rsidP="00F35797">
      <w:pPr>
        <w:widowControl w:val="0"/>
        <w:suppressAutoHyphens/>
        <w:rPr>
          <w:rFonts w:eastAsia="Calibri"/>
          <w:sz w:val="22"/>
          <w:szCs w:val="28"/>
          <w:lang w:eastAsia="en-US"/>
        </w:rPr>
      </w:pPr>
      <w:r>
        <w:rPr>
          <w:rFonts w:eastAsia="Calibri"/>
          <w:lang w:eastAsia="en-US"/>
        </w:rPr>
        <w:t xml:space="preserve">               с. Светлый Дол</w:t>
      </w:r>
    </w:p>
    <w:p w:rsidR="00F35797" w:rsidRDefault="00F35797" w:rsidP="00F35797">
      <w:pPr>
        <w:tabs>
          <w:tab w:val="left" w:pos="1204"/>
        </w:tabs>
        <w:jc w:val="center"/>
        <w:rPr>
          <w:b/>
          <w:bCs/>
          <w:sz w:val="36"/>
          <w:szCs w:val="36"/>
        </w:rPr>
      </w:pPr>
    </w:p>
    <w:p w:rsidR="00F35797" w:rsidRDefault="00F35797" w:rsidP="00F35797">
      <w:pPr>
        <w:tabs>
          <w:tab w:val="left" w:pos="1204"/>
        </w:tabs>
        <w:jc w:val="center"/>
        <w:rPr>
          <w:b/>
          <w:bCs/>
          <w:sz w:val="36"/>
          <w:szCs w:val="36"/>
        </w:rPr>
      </w:pPr>
    </w:p>
    <w:p w:rsidR="00F35797" w:rsidRDefault="00F35797" w:rsidP="00F35797">
      <w:pPr>
        <w:jc w:val="center"/>
        <w:rPr>
          <w:b/>
        </w:rPr>
      </w:pPr>
      <w:r>
        <w:rPr>
          <w:b/>
        </w:rPr>
        <w:t xml:space="preserve">Об утверждении размеров ежемесячных и иных дополнительных </w:t>
      </w:r>
      <w:r>
        <w:rPr>
          <w:b/>
        </w:rPr>
        <w:br/>
        <w:t>выплат Главе Светлодольского сельсовета, осуществляющему свои полномочия на постоянной основе</w:t>
      </w:r>
    </w:p>
    <w:p w:rsidR="00F35797" w:rsidRDefault="00F35797" w:rsidP="00F35797">
      <w:pPr>
        <w:tabs>
          <w:tab w:val="left" w:pos="1204"/>
        </w:tabs>
        <w:jc w:val="center"/>
        <w:rPr>
          <w:sz w:val="22"/>
          <w:szCs w:val="22"/>
        </w:rPr>
      </w:pPr>
      <w:r>
        <w:rPr>
          <w:b/>
          <w:bCs/>
          <w:sz w:val="36"/>
          <w:szCs w:val="36"/>
        </w:rPr>
        <w:tab/>
      </w:r>
    </w:p>
    <w:p w:rsidR="00F35797" w:rsidRDefault="00F35797" w:rsidP="00F35797">
      <w:pPr>
        <w:ind w:firstLine="709"/>
        <w:jc w:val="both"/>
      </w:pPr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Светлодольской сельской Думы от 30 ноября 2017 года № 9-1 «Об утверждении Положения об определении размера и условий оплаты труда Главы Светлодольского сельсовета Белозерского сельсовета, осуществляющего свои полномочия на постоянной основе», Уставом Светлодольского сельсовета Белозерского района Курганской области, Светлодольская сельская Дума</w:t>
      </w:r>
    </w:p>
    <w:p w:rsidR="00F35797" w:rsidRDefault="00F35797" w:rsidP="00F35797">
      <w:pPr>
        <w:ind w:firstLine="709"/>
        <w:jc w:val="both"/>
      </w:pPr>
      <w:r>
        <w:t>РЕШИЛА:</w:t>
      </w:r>
    </w:p>
    <w:p w:rsidR="00F35797" w:rsidRDefault="00F35797" w:rsidP="00F35797">
      <w:pPr>
        <w:ind w:firstLine="709"/>
        <w:jc w:val="both"/>
      </w:pPr>
    </w:p>
    <w:p w:rsidR="00F35797" w:rsidRDefault="00F35797" w:rsidP="00F35797">
      <w:pPr>
        <w:ind w:firstLine="709"/>
        <w:jc w:val="both"/>
      </w:pPr>
      <w:r>
        <w:t>1. Утвердить размеры ежемесячных и иных дополнительных выплат Главе Светлодольского сельсовета, осуществляющему свои полномочия на постоянной основе:</w:t>
      </w:r>
    </w:p>
    <w:p w:rsidR="00F35797" w:rsidRDefault="00F35797" w:rsidP="00F35797">
      <w:pPr>
        <w:ind w:firstLine="709"/>
        <w:jc w:val="both"/>
      </w:pPr>
      <w:r>
        <w:t>1) ежемесячное денежное содержание  – 1,383 должностного оклада;</w:t>
      </w:r>
    </w:p>
    <w:p w:rsidR="00F35797" w:rsidRDefault="00F35797" w:rsidP="00F35797">
      <w:pPr>
        <w:ind w:firstLine="709"/>
        <w:jc w:val="both"/>
      </w:pPr>
      <w:r>
        <w:t>2) единовременная выплата (материальная помощь) – 2 должностных оклада.</w:t>
      </w:r>
    </w:p>
    <w:p w:rsidR="00F35797" w:rsidRDefault="00F35797" w:rsidP="00F35797">
      <w:pPr>
        <w:ind w:firstLine="709"/>
        <w:jc w:val="both"/>
      </w:pPr>
      <w:r>
        <w:t>2. Настоящее решение вступает в силу с момента обнародования и распространяется на правоотношения возникшие с 1 января 2019 года.</w:t>
      </w:r>
    </w:p>
    <w:p w:rsidR="00F35797" w:rsidRDefault="00F35797" w:rsidP="00F35797">
      <w:pPr>
        <w:ind w:firstLine="709"/>
        <w:jc w:val="both"/>
      </w:pPr>
      <w:r>
        <w:t>3 Настоящее решение обнародовать в Светлодольской сельской библиотеке и на информационных стендах Администрации Светлодольского сельсовета, в деревнях: Юрково, Орловка, Мендерское, Рассохина, Кирово и с. Светлый Дол в течение 10 дней после его подписания в установленном порядке.</w:t>
      </w:r>
    </w:p>
    <w:p w:rsidR="00F35797" w:rsidRDefault="00F35797" w:rsidP="00F35797">
      <w:pPr>
        <w:ind w:firstLine="709"/>
        <w:jc w:val="both"/>
        <w:rPr>
          <w:rFonts w:eastAsia="Calibri"/>
          <w:kern w:val="2"/>
          <w:lang w:eastAsia="ar-SA"/>
        </w:rPr>
      </w:pPr>
      <w:r>
        <w:t xml:space="preserve">4. </w:t>
      </w:r>
      <w:r>
        <w:rPr>
          <w:rFonts w:eastAsia="Calibri"/>
          <w:kern w:val="2"/>
          <w:lang w:eastAsia="ar-SA"/>
        </w:rPr>
        <w:t>К</w:t>
      </w:r>
      <w:r>
        <w:rPr>
          <w:rFonts w:eastAsia="Calibri"/>
          <w:color w:val="000000"/>
          <w:kern w:val="2"/>
          <w:lang w:eastAsia="ar-SA"/>
        </w:rPr>
        <w:t xml:space="preserve">онтроль за выполнением настоящего решения </w:t>
      </w:r>
      <w:r>
        <w:rPr>
          <w:rFonts w:eastAsia="Calibri" w:cs="Arial"/>
          <w:kern w:val="2"/>
          <w:lang w:eastAsia="ar-SA"/>
        </w:rPr>
        <w:t>возложить на постоянную комиссию по бюджету и нормотворческой деятельности</w:t>
      </w:r>
      <w:r>
        <w:rPr>
          <w:rFonts w:eastAsia="Calibri"/>
          <w:kern w:val="2"/>
          <w:lang w:eastAsia="ar-SA"/>
        </w:rPr>
        <w:t>.</w:t>
      </w:r>
    </w:p>
    <w:p w:rsidR="00F35797" w:rsidRDefault="00F35797" w:rsidP="00F35797">
      <w:pPr>
        <w:ind w:firstLine="709"/>
        <w:jc w:val="both"/>
        <w:rPr>
          <w:rFonts w:eastAsia="Calibri"/>
          <w:kern w:val="2"/>
          <w:lang w:eastAsia="ar-SA"/>
        </w:rPr>
      </w:pPr>
    </w:p>
    <w:p w:rsidR="00F35797" w:rsidRDefault="00F35797" w:rsidP="00F35797">
      <w:pPr>
        <w:ind w:firstLine="709"/>
        <w:jc w:val="both"/>
        <w:rPr>
          <w:rFonts w:eastAsia="Calibri"/>
          <w:kern w:val="2"/>
          <w:lang w:eastAsia="ar-SA"/>
        </w:rPr>
      </w:pPr>
    </w:p>
    <w:p w:rsidR="00F35797" w:rsidRDefault="00F35797" w:rsidP="00F35797">
      <w:pPr>
        <w:tabs>
          <w:tab w:val="left" w:pos="851"/>
          <w:tab w:val="left" w:pos="7938"/>
          <w:tab w:val="left" w:pos="8080"/>
          <w:tab w:val="left" w:pos="8222"/>
        </w:tabs>
        <w:autoSpaceDN w:val="0"/>
        <w:jc w:val="both"/>
      </w:pPr>
      <w:r>
        <w:t xml:space="preserve"> Председатель Светлодольской сельской Думы                                              И.Н. Никабадзе</w:t>
      </w:r>
    </w:p>
    <w:p w:rsidR="00F35797" w:rsidRDefault="00F35797" w:rsidP="00F35797">
      <w:pPr>
        <w:autoSpaceDN w:val="0"/>
        <w:jc w:val="both"/>
      </w:pPr>
    </w:p>
    <w:p w:rsidR="00F35797" w:rsidRDefault="00F35797" w:rsidP="00F35797">
      <w:pPr>
        <w:autoSpaceDN w:val="0"/>
        <w:jc w:val="both"/>
      </w:pPr>
    </w:p>
    <w:p w:rsidR="00F35797" w:rsidRDefault="00F35797" w:rsidP="00F35797">
      <w:pPr>
        <w:tabs>
          <w:tab w:val="left" w:pos="7655"/>
          <w:tab w:val="left" w:pos="8100"/>
          <w:tab w:val="left" w:pos="8280"/>
        </w:tabs>
        <w:autoSpaceDN w:val="0"/>
        <w:jc w:val="both"/>
      </w:pPr>
      <w:r>
        <w:t xml:space="preserve"> Глава  Светлодольского сельсовета                                                                     Н.В. Бревнов</w:t>
      </w:r>
    </w:p>
    <w:p w:rsidR="00F35797" w:rsidRDefault="00F35797" w:rsidP="00F35797">
      <w:pPr>
        <w:widowControl w:val="0"/>
        <w:shd w:val="clear" w:color="auto" w:fill="FFFFFF"/>
        <w:autoSpaceDE w:val="0"/>
        <w:autoSpaceDN w:val="0"/>
        <w:adjustRightInd w:val="0"/>
        <w:spacing w:before="144" w:line="221" w:lineRule="exact"/>
        <w:ind w:left="7181" w:right="38"/>
        <w:jc w:val="right"/>
        <w:rPr>
          <w:color w:val="000000"/>
          <w:w w:val="92"/>
        </w:rPr>
      </w:pPr>
    </w:p>
    <w:p w:rsidR="00605486" w:rsidRDefault="00605486">
      <w:bookmarkStart w:id="0" w:name="_GoBack"/>
      <w:bookmarkEnd w:id="0"/>
    </w:p>
    <w:sectPr w:rsidR="0060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49"/>
    <w:rsid w:val="00605486"/>
    <w:rsid w:val="00DA0E49"/>
    <w:rsid w:val="00F3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>Home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3</cp:revision>
  <dcterms:created xsi:type="dcterms:W3CDTF">2019-03-22T04:52:00Z</dcterms:created>
  <dcterms:modified xsi:type="dcterms:W3CDTF">2019-03-22T04:52:00Z</dcterms:modified>
</cp:coreProperties>
</file>