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26" w:rsidRPr="007E4626" w:rsidRDefault="007E4626" w:rsidP="007E4626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E4626">
        <w:rPr>
          <w:rFonts w:eastAsia="Calibri"/>
          <w:b/>
          <w:sz w:val="36"/>
          <w:szCs w:val="36"/>
          <w:lang w:eastAsia="en-US"/>
        </w:rPr>
        <w:t xml:space="preserve">Светлодольская сельская Дума </w:t>
      </w:r>
    </w:p>
    <w:p w:rsidR="007E4626" w:rsidRPr="007E4626" w:rsidRDefault="007E4626" w:rsidP="007E4626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E4626">
        <w:rPr>
          <w:rFonts w:eastAsia="Calibri"/>
          <w:b/>
          <w:sz w:val="36"/>
          <w:szCs w:val="36"/>
          <w:lang w:eastAsia="en-US"/>
        </w:rPr>
        <w:t>Светлодольского сельсовета Белозерского района Курганской области</w:t>
      </w:r>
    </w:p>
    <w:p w:rsidR="007E4626" w:rsidRPr="007E4626" w:rsidRDefault="007E4626" w:rsidP="007E4626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7E4626" w:rsidRPr="007E4626" w:rsidRDefault="007E4626" w:rsidP="007E4626">
      <w:pPr>
        <w:jc w:val="center"/>
        <w:rPr>
          <w:rFonts w:eastAsia="Calibri"/>
          <w:b/>
          <w:sz w:val="52"/>
          <w:szCs w:val="52"/>
          <w:lang w:eastAsia="en-US"/>
        </w:rPr>
      </w:pPr>
      <w:r w:rsidRPr="007E4626">
        <w:rPr>
          <w:rFonts w:eastAsia="Calibri"/>
          <w:b/>
          <w:sz w:val="52"/>
          <w:szCs w:val="52"/>
          <w:lang w:eastAsia="en-US"/>
        </w:rPr>
        <w:t>РЕШЕНИЕ</w:t>
      </w:r>
    </w:p>
    <w:p w:rsidR="007E4626" w:rsidRPr="007E4626" w:rsidRDefault="007E4626" w:rsidP="007E4626">
      <w:pPr>
        <w:jc w:val="center"/>
        <w:rPr>
          <w:rFonts w:eastAsia="Calibri"/>
          <w:b/>
          <w:sz w:val="52"/>
          <w:szCs w:val="52"/>
          <w:lang w:eastAsia="en-US"/>
        </w:rPr>
      </w:pPr>
    </w:p>
    <w:p w:rsidR="007E4626" w:rsidRPr="007E4626" w:rsidRDefault="007E4626" w:rsidP="007E4626">
      <w:pPr>
        <w:jc w:val="both"/>
        <w:rPr>
          <w:rFonts w:eastAsia="Calibri"/>
          <w:lang w:eastAsia="en-US"/>
        </w:rPr>
      </w:pPr>
      <w:r w:rsidRPr="007E4626">
        <w:rPr>
          <w:rFonts w:eastAsia="Calibri"/>
          <w:lang w:eastAsia="en-US"/>
        </w:rPr>
        <w:t xml:space="preserve">от « 26 » ноября 2019 года № 2-5 </w:t>
      </w:r>
    </w:p>
    <w:p w:rsidR="007E4626" w:rsidRPr="007E4626" w:rsidRDefault="007E4626" w:rsidP="007E4626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7E4626">
        <w:rPr>
          <w:rFonts w:eastAsia="Calibri"/>
          <w:sz w:val="20"/>
          <w:szCs w:val="20"/>
          <w:lang w:eastAsia="en-US"/>
        </w:rPr>
        <w:t>с</w:t>
      </w:r>
      <w:proofErr w:type="gramEnd"/>
      <w:r w:rsidRPr="007E4626">
        <w:rPr>
          <w:rFonts w:eastAsia="Calibri"/>
          <w:sz w:val="20"/>
          <w:szCs w:val="20"/>
          <w:lang w:eastAsia="en-US"/>
        </w:rPr>
        <w:t>. Светлый Дол</w:t>
      </w:r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Arial" w:hAnsi="Arial" w:cs="Arial"/>
          <w:b/>
          <w:bCs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suppressAutoHyphens/>
        <w:autoSpaceDN w:val="0"/>
        <w:jc w:val="center"/>
        <w:textAlignment w:val="baseline"/>
        <w:rPr>
          <w:rFonts w:eastAsia="Arial"/>
          <w:b/>
          <w:bCs/>
          <w:color w:val="000000"/>
          <w:kern w:val="3"/>
          <w:lang w:bidi="hi-IN"/>
        </w:rPr>
      </w:pPr>
      <w:r w:rsidRPr="007E4626">
        <w:rPr>
          <w:rFonts w:eastAsia="Arial"/>
          <w:b/>
          <w:bCs/>
          <w:color w:val="000000"/>
          <w:kern w:val="3"/>
          <w:lang w:bidi="hi-IN"/>
        </w:rPr>
        <w:t xml:space="preserve">Об утверждении Положения о </w:t>
      </w:r>
      <w:r w:rsidRPr="007E4626">
        <w:rPr>
          <w:rFonts w:eastAsia="ArialMT"/>
          <w:b/>
          <w:bCs/>
          <w:color w:val="000000"/>
          <w:kern w:val="3"/>
          <w:lang w:bidi="hi-IN"/>
        </w:rPr>
        <w:t>проверке со</w:t>
      </w:r>
      <w:r w:rsidRPr="007E4626">
        <w:rPr>
          <w:rFonts w:eastAsia="Arial"/>
          <w:b/>
          <w:bCs/>
          <w:color w:val="000000"/>
          <w:kern w:val="3"/>
          <w:lang w:bidi="hi-IN"/>
        </w:rPr>
        <w:t xml:space="preserve">блюдения лицами, замещающими     </w:t>
      </w:r>
    </w:p>
    <w:p w:rsidR="007E4626" w:rsidRPr="007E4626" w:rsidRDefault="007E4626" w:rsidP="007E4626">
      <w:pPr>
        <w:suppressAutoHyphens/>
        <w:autoSpaceDN w:val="0"/>
        <w:jc w:val="center"/>
        <w:textAlignment w:val="baseline"/>
        <w:rPr>
          <w:rFonts w:eastAsia="Arial"/>
          <w:b/>
          <w:bCs/>
          <w:color w:val="000000"/>
          <w:kern w:val="3"/>
          <w:lang w:bidi="hi-IN"/>
        </w:rPr>
      </w:pPr>
      <w:r w:rsidRPr="007E4626">
        <w:rPr>
          <w:rFonts w:eastAsia="Arial"/>
          <w:b/>
          <w:bCs/>
          <w:color w:val="000000"/>
          <w:kern w:val="3"/>
          <w:lang w:bidi="hi-IN"/>
        </w:rPr>
        <w:t xml:space="preserve">         муниципальные должности </w:t>
      </w:r>
      <w:r w:rsidRPr="007E4626">
        <w:rPr>
          <w:rFonts w:eastAsia="Arial"/>
          <w:color w:val="000000"/>
          <w:kern w:val="3"/>
          <w:lang w:bidi="hi-IN"/>
        </w:rPr>
        <w:t xml:space="preserve"> </w:t>
      </w:r>
      <w:r w:rsidRPr="007E4626">
        <w:rPr>
          <w:rFonts w:eastAsia="Arial"/>
          <w:b/>
          <w:bCs/>
          <w:color w:val="000000"/>
          <w:kern w:val="3"/>
          <w:lang w:bidi="hi-IN"/>
        </w:rPr>
        <w:t>Светлодольского сельсовета, запретов и</w:t>
      </w:r>
      <w:r w:rsidRPr="007E4626">
        <w:rPr>
          <w:rFonts w:eastAsia="Arial"/>
          <w:b/>
          <w:bCs/>
          <w:color w:val="000000"/>
          <w:kern w:val="3"/>
          <w:lang w:bidi="hi-IN"/>
        </w:rPr>
        <w:tab/>
        <w:t xml:space="preserve"> </w:t>
      </w:r>
      <w:r w:rsidRPr="007E4626">
        <w:rPr>
          <w:rFonts w:eastAsia="Arial"/>
          <w:b/>
          <w:bCs/>
          <w:color w:val="000000"/>
          <w:kern w:val="3"/>
          <w:lang w:bidi="hi-IN"/>
        </w:rPr>
        <w:tab/>
        <w:t xml:space="preserve">         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</w:p>
    <w:p w:rsidR="007E4626" w:rsidRPr="007E4626" w:rsidRDefault="007E4626" w:rsidP="007E4626">
      <w:pPr>
        <w:widowControl w:val="0"/>
        <w:suppressAutoHyphens/>
        <w:autoSpaceDN w:val="0"/>
        <w:jc w:val="center"/>
        <w:textAlignment w:val="baseline"/>
        <w:rPr>
          <w:rFonts w:eastAsia="Arial"/>
          <w:b/>
          <w:bCs/>
          <w:color w:val="000000"/>
          <w:kern w:val="3"/>
          <w:lang w:bidi="hi-IN"/>
        </w:rPr>
      </w:pPr>
    </w:p>
    <w:p w:rsidR="007E4626" w:rsidRPr="007E4626" w:rsidRDefault="007E4626" w:rsidP="007E4626">
      <w:pPr>
        <w:widowControl w:val="0"/>
        <w:suppressAutoHyphens/>
        <w:autoSpaceDN w:val="0"/>
        <w:spacing w:after="120"/>
        <w:jc w:val="center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suppressAutoHyphens/>
        <w:autoSpaceDE w:val="0"/>
        <w:autoSpaceDN w:val="0"/>
        <w:ind w:firstLine="709"/>
        <w:jc w:val="both"/>
        <w:textAlignment w:val="baseline"/>
        <w:rPr>
          <w:rFonts w:eastAsia="Calibri"/>
          <w:color w:val="000000"/>
          <w:kern w:val="3"/>
          <w:lang w:eastAsia="zh-CN"/>
        </w:rPr>
      </w:pPr>
      <w:r w:rsidRPr="007E4626">
        <w:rPr>
          <w:rFonts w:eastAsia="Calibri"/>
          <w:color w:val="000000"/>
          <w:kern w:val="3"/>
          <w:lang w:eastAsia="zh-CN"/>
        </w:rPr>
        <w:t>В соответствии с Федеральным законом от 25 декабря 2008 года № 273-ФЗ «О противодействии коррупции», Уставом Светлодольского сельсовета Белозерского района Курганской области, Светлодольского сельская Дума</w:t>
      </w:r>
    </w:p>
    <w:p w:rsidR="007E4626" w:rsidRPr="007E4626" w:rsidRDefault="007E4626" w:rsidP="007E4626">
      <w:pPr>
        <w:suppressAutoHyphens/>
        <w:autoSpaceDE w:val="0"/>
        <w:autoSpaceDN w:val="0"/>
        <w:jc w:val="both"/>
        <w:textAlignment w:val="baseline"/>
        <w:rPr>
          <w:rFonts w:eastAsia="Arial"/>
          <w:b/>
          <w:bCs/>
          <w:color w:val="000000"/>
          <w:kern w:val="3"/>
          <w:lang w:eastAsia="zh-CN"/>
        </w:rPr>
      </w:pPr>
      <w:r w:rsidRPr="007E4626">
        <w:rPr>
          <w:rFonts w:eastAsia="Arial"/>
          <w:b/>
          <w:bCs/>
          <w:color w:val="000000"/>
          <w:kern w:val="3"/>
          <w:lang w:eastAsia="zh-CN"/>
        </w:rPr>
        <w:t xml:space="preserve"> </w:t>
      </w:r>
      <w:r w:rsidRPr="007E4626">
        <w:rPr>
          <w:rFonts w:eastAsia="Arial"/>
          <w:color w:val="000000"/>
          <w:kern w:val="3"/>
          <w:lang w:eastAsia="zh-CN"/>
        </w:rPr>
        <w:t>Решила:</w:t>
      </w:r>
    </w:p>
    <w:p w:rsidR="007E4626" w:rsidRPr="007E4626" w:rsidRDefault="007E4626" w:rsidP="007E4626">
      <w:pPr>
        <w:widowControl w:val="0"/>
        <w:tabs>
          <w:tab w:val="left" w:pos="720"/>
        </w:tabs>
        <w:suppressAutoHyphens/>
        <w:autoSpaceDN w:val="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  <w:r w:rsidRPr="007E4626">
        <w:rPr>
          <w:rFonts w:eastAsia="Arial"/>
          <w:color w:val="000000"/>
          <w:kern w:val="3"/>
          <w:lang w:eastAsia="zh-CN" w:bidi="hi-IN"/>
        </w:rPr>
        <w:tab/>
        <w:t xml:space="preserve">1. Утвердить </w:t>
      </w:r>
      <w:r w:rsidRPr="007E4626">
        <w:rPr>
          <w:rFonts w:eastAsia="Arial"/>
          <w:color w:val="000000"/>
          <w:kern w:val="3"/>
          <w:lang w:bidi="hi-IN"/>
        </w:rPr>
        <w:t xml:space="preserve">Положение о </w:t>
      </w:r>
      <w:r w:rsidRPr="007E4626">
        <w:rPr>
          <w:rFonts w:eastAsia="ArialMT"/>
          <w:color w:val="000000"/>
          <w:kern w:val="3"/>
          <w:lang w:bidi="hi-IN"/>
        </w:rPr>
        <w:t>проверке со</w:t>
      </w:r>
      <w:r w:rsidRPr="007E4626">
        <w:rPr>
          <w:rFonts w:eastAsia="Arial"/>
          <w:color w:val="000000"/>
          <w:kern w:val="3"/>
          <w:lang w:bidi="hi-IN"/>
        </w:rPr>
        <w:t xml:space="preserve">блюдения лицами, замещающими муниципальные должности  </w:t>
      </w:r>
      <w:r w:rsidRPr="007E4626">
        <w:rPr>
          <w:rFonts w:eastAsia="Calibri"/>
          <w:color w:val="000000"/>
          <w:kern w:val="3"/>
          <w:lang w:eastAsia="zh-CN"/>
        </w:rPr>
        <w:t>Светлодольского</w:t>
      </w:r>
      <w:r w:rsidRPr="007E4626">
        <w:rPr>
          <w:rFonts w:eastAsia="Arial"/>
          <w:color w:val="000000"/>
          <w:kern w:val="3"/>
          <w:lang w:bidi="hi-IN"/>
        </w:rPr>
        <w:t xml:space="preserve"> сельсовета,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законодательством.</w:t>
      </w:r>
    </w:p>
    <w:p w:rsidR="007E4626" w:rsidRPr="007E4626" w:rsidRDefault="007E4626" w:rsidP="007E4626">
      <w:pPr>
        <w:tabs>
          <w:tab w:val="left" w:pos="1064"/>
        </w:tabs>
        <w:suppressAutoHyphens/>
        <w:autoSpaceDE w:val="0"/>
        <w:autoSpaceDN w:val="0"/>
        <w:ind w:firstLine="735"/>
        <w:jc w:val="both"/>
        <w:textAlignment w:val="baseline"/>
        <w:rPr>
          <w:rFonts w:eastAsia="Calibri"/>
          <w:color w:val="000000"/>
          <w:kern w:val="3"/>
          <w:lang w:eastAsia="zh-CN"/>
        </w:rPr>
      </w:pPr>
      <w:r w:rsidRPr="007E4626">
        <w:rPr>
          <w:rFonts w:eastAsia="Calibri"/>
          <w:color w:val="000000"/>
          <w:kern w:val="3"/>
          <w:lang w:eastAsia="zh-CN"/>
        </w:rPr>
        <w:t>2. </w:t>
      </w:r>
      <w:r w:rsidRPr="007E4626">
        <w:rPr>
          <w:rFonts w:eastAsia="Arial"/>
          <w:color w:val="000000"/>
          <w:kern w:val="3"/>
          <w:lang w:eastAsia="zh-CN"/>
        </w:rPr>
        <w:t>Настоящее решение обнародовать в Светлодольской сельской библиотеке и на информационных стендах Администрации Светлодольского сельсовета, в деревнях: Юрково, Орловка, Мендерское, Рассохина, Кирово и с. Светлый Дол в течени</w:t>
      </w:r>
      <w:proofErr w:type="gramStart"/>
      <w:r w:rsidRPr="007E4626">
        <w:rPr>
          <w:rFonts w:eastAsia="Arial"/>
          <w:color w:val="000000"/>
          <w:kern w:val="3"/>
          <w:lang w:eastAsia="zh-CN"/>
        </w:rPr>
        <w:t>и</w:t>
      </w:r>
      <w:proofErr w:type="gramEnd"/>
      <w:r w:rsidRPr="007E4626">
        <w:rPr>
          <w:rFonts w:eastAsia="Arial"/>
          <w:color w:val="000000"/>
          <w:kern w:val="3"/>
          <w:lang w:eastAsia="zh-CN"/>
        </w:rPr>
        <w:t xml:space="preserve"> 10 дней после его подписания в установленном порядке.</w:t>
      </w:r>
    </w:p>
    <w:p w:rsidR="007E4626" w:rsidRPr="007E4626" w:rsidRDefault="007E4626" w:rsidP="007E4626">
      <w:pPr>
        <w:tabs>
          <w:tab w:val="left" w:pos="1064"/>
        </w:tabs>
        <w:suppressAutoHyphens/>
        <w:autoSpaceDE w:val="0"/>
        <w:autoSpaceDN w:val="0"/>
        <w:jc w:val="both"/>
        <w:textAlignment w:val="baseline"/>
        <w:rPr>
          <w:rFonts w:eastAsia="Calibri"/>
          <w:color w:val="000000"/>
          <w:kern w:val="3"/>
          <w:lang w:eastAsia="zh-CN"/>
        </w:rPr>
      </w:pPr>
      <w:r w:rsidRPr="007E4626">
        <w:rPr>
          <w:rFonts w:eastAsia="Calibri"/>
          <w:color w:val="000000"/>
          <w:kern w:val="3"/>
          <w:lang w:eastAsia="zh-CN"/>
        </w:rPr>
        <w:t xml:space="preserve">          3. </w:t>
      </w:r>
      <w:proofErr w:type="gramStart"/>
      <w:r w:rsidRPr="007E4626">
        <w:rPr>
          <w:rFonts w:eastAsia="Calibri"/>
          <w:color w:val="000000"/>
          <w:kern w:val="3"/>
          <w:lang w:eastAsia="zh-CN"/>
        </w:rPr>
        <w:t>Контроль за</w:t>
      </w:r>
      <w:proofErr w:type="gramEnd"/>
      <w:r w:rsidRPr="007E4626">
        <w:rPr>
          <w:rFonts w:eastAsia="Calibri"/>
          <w:color w:val="000000"/>
          <w:kern w:val="3"/>
          <w:lang w:eastAsia="zh-CN"/>
        </w:rPr>
        <w:t xml:space="preserve"> исполнением настоящего </w:t>
      </w:r>
      <w:r w:rsidRPr="007E4626">
        <w:rPr>
          <w:rFonts w:eastAsia="Arial"/>
          <w:color w:val="000000"/>
          <w:kern w:val="3"/>
          <w:lang w:eastAsia="zh-CN"/>
        </w:rPr>
        <w:t>решения</w:t>
      </w:r>
      <w:r w:rsidRPr="007E4626">
        <w:rPr>
          <w:rFonts w:eastAsia="Calibri"/>
          <w:color w:val="000000"/>
          <w:kern w:val="3"/>
          <w:lang w:eastAsia="zh-CN"/>
        </w:rPr>
        <w:t xml:space="preserve"> оставляю за собой.</w:t>
      </w:r>
    </w:p>
    <w:p w:rsidR="007E4626" w:rsidRPr="007E4626" w:rsidRDefault="007E4626" w:rsidP="007E4626">
      <w:pPr>
        <w:tabs>
          <w:tab w:val="left" w:pos="1064"/>
        </w:tabs>
        <w:suppressAutoHyphens/>
        <w:autoSpaceDE w:val="0"/>
        <w:autoSpaceDN w:val="0"/>
        <w:jc w:val="both"/>
        <w:textAlignment w:val="baseline"/>
        <w:rPr>
          <w:rFonts w:eastAsia="Calibri"/>
          <w:color w:val="000000"/>
          <w:kern w:val="3"/>
          <w:lang w:eastAsia="zh-CN"/>
        </w:rPr>
      </w:pPr>
    </w:p>
    <w:p w:rsidR="007E4626" w:rsidRPr="007E4626" w:rsidRDefault="007E4626" w:rsidP="007E4626">
      <w:pPr>
        <w:tabs>
          <w:tab w:val="left" w:pos="1064"/>
        </w:tabs>
        <w:suppressAutoHyphens/>
        <w:autoSpaceDE w:val="0"/>
        <w:autoSpaceDN w:val="0"/>
        <w:jc w:val="both"/>
        <w:textAlignment w:val="baseline"/>
        <w:rPr>
          <w:rFonts w:eastAsia="Calibri"/>
          <w:color w:val="000000"/>
          <w:kern w:val="3"/>
          <w:lang w:eastAsia="zh-CN"/>
        </w:rPr>
      </w:pPr>
    </w:p>
    <w:p w:rsidR="007E4626" w:rsidRPr="007E4626" w:rsidRDefault="007E4626" w:rsidP="007E4626">
      <w:pPr>
        <w:tabs>
          <w:tab w:val="left" w:pos="1064"/>
          <w:tab w:val="left" w:pos="8010"/>
        </w:tabs>
        <w:suppressAutoHyphens/>
        <w:autoSpaceDE w:val="0"/>
        <w:autoSpaceDN w:val="0"/>
        <w:jc w:val="both"/>
        <w:textAlignment w:val="baseline"/>
        <w:rPr>
          <w:rFonts w:eastAsia="Calibri"/>
          <w:color w:val="000000"/>
          <w:kern w:val="3"/>
          <w:lang w:eastAsia="zh-CN"/>
        </w:rPr>
      </w:pPr>
      <w:r w:rsidRPr="007E4626">
        <w:rPr>
          <w:rFonts w:eastAsia="Calibri"/>
          <w:color w:val="000000"/>
          <w:kern w:val="3"/>
          <w:lang w:eastAsia="zh-CN"/>
        </w:rPr>
        <w:t>Председате</w:t>
      </w:r>
      <w:r>
        <w:rPr>
          <w:rFonts w:eastAsia="Calibri"/>
          <w:color w:val="000000"/>
          <w:kern w:val="3"/>
          <w:lang w:eastAsia="zh-CN"/>
        </w:rPr>
        <w:t xml:space="preserve">ль Светлодольской сельской Думы                                                </w:t>
      </w:r>
      <w:r w:rsidRPr="007E4626">
        <w:rPr>
          <w:rFonts w:eastAsia="Calibri"/>
          <w:color w:val="000000"/>
          <w:kern w:val="3"/>
          <w:lang w:eastAsia="zh-CN"/>
        </w:rPr>
        <w:t>И.Н. Никабадзе</w:t>
      </w:r>
    </w:p>
    <w:p w:rsidR="007E4626" w:rsidRPr="007E4626" w:rsidRDefault="007E4626" w:rsidP="007E4626">
      <w:pPr>
        <w:widowControl w:val="0"/>
        <w:suppressAutoHyphens/>
        <w:autoSpaceDE w:val="0"/>
        <w:autoSpaceDN w:val="0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textAlignment w:val="baseline"/>
        <w:rPr>
          <w:rFonts w:eastAsia="Arial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textAlignment w:val="baseline"/>
        <w:rPr>
          <w:rFonts w:eastAsia="Arial"/>
          <w:color w:val="000000"/>
          <w:kern w:val="3"/>
          <w:lang w:eastAsia="zh-CN" w:bidi="hi-IN"/>
        </w:rPr>
      </w:pPr>
      <w:r w:rsidRPr="007E4626">
        <w:rPr>
          <w:rFonts w:eastAsia="Arial"/>
          <w:color w:val="000000"/>
          <w:kern w:val="3"/>
          <w:lang w:eastAsia="zh-CN" w:bidi="hi-IN"/>
        </w:rPr>
        <w:t xml:space="preserve">Глава </w:t>
      </w:r>
      <w:r w:rsidRPr="007E4626">
        <w:rPr>
          <w:rFonts w:eastAsia="Calibri"/>
          <w:color w:val="000000"/>
          <w:kern w:val="3"/>
          <w:lang w:eastAsia="zh-CN"/>
        </w:rPr>
        <w:t>Светлодольского</w:t>
      </w:r>
      <w:r w:rsidRPr="007E4626">
        <w:rPr>
          <w:rFonts w:eastAsia="Arial"/>
          <w:color w:val="000000"/>
          <w:kern w:val="3"/>
          <w:lang w:eastAsia="zh-CN" w:bidi="hi-IN"/>
        </w:rPr>
        <w:t xml:space="preserve"> сельсовета                                            </w:t>
      </w:r>
      <w:r>
        <w:rPr>
          <w:rFonts w:eastAsia="Arial"/>
          <w:color w:val="000000"/>
          <w:kern w:val="3"/>
          <w:lang w:eastAsia="zh-CN" w:bidi="hi-IN"/>
        </w:rPr>
        <w:t xml:space="preserve">                         </w:t>
      </w:r>
      <w:bookmarkStart w:id="0" w:name="_GoBack"/>
      <w:bookmarkEnd w:id="0"/>
      <w:r w:rsidRPr="007E4626">
        <w:rPr>
          <w:rFonts w:eastAsia="Arial"/>
          <w:color w:val="000000"/>
          <w:kern w:val="3"/>
          <w:lang w:eastAsia="zh-CN" w:bidi="hi-IN"/>
        </w:rPr>
        <w:t xml:space="preserve"> Н.В. Бревнов</w:t>
      </w: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154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154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80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80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80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80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80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80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80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80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80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  <w:r w:rsidRPr="007E4626">
        <w:rPr>
          <w:rFonts w:eastAsia="Lucida Sans Unicode"/>
          <w:color w:val="000000"/>
          <w:kern w:val="3"/>
          <w:lang w:eastAsia="zh-CN" w:bidi="hi-IN"/>
        </w:rPr>
        <w:lastRenderedPageBreak/>
        <w:t xml:space="preserve">Приложение к </w:t>
      </w:r>
      <w:r w:rsidRPr="007E4626">
        <w:rPr>
          <w:rFonts w:eastAsia="Arial"/>
          <w:color w:val="000000"/>
          <w:kern w:val="3"/>
          <w:lang w:eastAsia="zh-CN" w:bidi="hi-IN"/>
        </w:rPr>
        <w:t xml:space="preserve">решению </w:t>
      </w:r>
      <w:r w:rsidRPr="007E4626">
        <w:rPr>
          <w:rFonts w:eastAsia="Calibri"/>
          <w:color w:val="000000"/>
          <w:kern w:val="3"/>
          <w:lang w:eastAsia="zh-CN"/>
        </w:rPr>
        <w:t>Светлодольского</w:t>
      </w:r>
      <w:r w:rsidRPr="007E4626">
        <w:rPr>
          <w:rFonts w:eastAsia="Arial"/>
          <w:color w:val="000000"/>
          <w:kern w:val="3"/>
          <w:lang w:eastAsia="zh-CN" w:bidi="hi-IN"/>
        </w:rPr>
        <w:t xml:space="preserve"> сельской Думы от « 26 » ноября 2019 года № 2-5</w:t>
      </w:r>
    </w:p>
    <w:p w:rsidR="007E4626" w:rsidRPr="007E4626" w:rsidRDefault="007E4626" w:rsidP="007E4626">
      <w:pPr>
        <w:suppressAutoHyphens/>
        <w:autoSpaceDN w:val="0"/>
        <w:ind w:left="4800"/>
        <w:jc w:val="both"/>
        <w:textAlignment w:val="baseline"/>
        <w:rPr>
          <w:rFonts w:eastAsia="Arial"/>
          <w:color w:val="000000"/>
          <w:kern w:val="3"/>
          <w:lang w:bidi="hi-IN"/>
        </w:rPr>
      </w:pPr>
      <w:r w:rsidRPr="007E4626">
        <w:rPr>
          <w:rFonts w:eastAsia="Arial"/>
          <w:color w:val="000000"/>
          <w:kern w:val="3"/>
          <w:lang w:bidi="hi-IN"/>
        </w:rPr>
        <w:t xml:space="preserve">«Об утверждении Положения о </w:t>
      </w:r>
      <w:r w:rsidRPr="007E4626">
        <w:rPr>
          <w:rFonts w:eastAsia="ArialMT"/>
          <w:color w:val="000000"/>
          <w:kern w:val="3"/>
          <w:lang w:bidi="hi-IN"/>
        </w:rPr>
        <w:t>проверке со</w:t>
      </w:r>
      <w:r w:rsidRPr="007E4626">
        <w:rPr>
          <w:rFonts w:eastAsia="Arial"/>
          <w:color w:val="000000"/>
          <w:kern w:val="3"/>
          <w:lang w:bidi="hi-IN"/>
        </w:rPr>
        <w:t xml:space="preserve">блюдения лицами, замещающими муниципальные должности  </w:t>
      </w:r>
      <w:r w:rsidRPr="007E4626">
        <w:rPr>
          <w:rFonts w:eastAsia="Calibri"/>
          <w:color w:val="000000"/>
          <w:kern w:val="3"/>
          <w:lang w:eastAsia="zh-CN"/>
        </w:rPr>
        <w:t xml:space="preserve">Светлодольского </w:t>
      </w:r>
      <w:r w:rsidRPr="007E4626">
        <w:rPr>
          <w:rFonts w:eastAsia="Arial"/>
          <w:color w:val="000000"/>
          <w:kern w:val="3"/>
          <w:lang w:bidi="hi-IN"/>
        </w:rPr>
        <w:t>сельсовета,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законодательством»</w:t>
      </w: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156" w:firstLine="4156"/>
        <w:jc w:val="both"/>
        <w:textAlignment w:val="baseline"/>
        <w:rPr>
          <w:rFonts w:eastAsia="ArialMT"/>
          <w:b/>
          <w:bCs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ind w:left="4156" w:firstLine="4156"/>
        <w:jc w:val="both"/>
        <w:textAlignment w:val="baseline"/>
        <w:rPr>
          <w:rFonts w:eastAsia="ArialMT"/>
          <w:b/>
          <w:bCs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center"/>
        <w:textAlignment w:val="baseline"/>
        <w:rPr>
          <w:rFonts w:eastAsia="ArialMT"/>
          <w:b/>
          <w:bCs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center"/>
        <w:textAlignment w:val="baseline"/>
        <w:rPr>
          <w:rFonts w:eastAsia="ArialMT"/>
          <w:b/>
          <w:bCs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center"/>
        <w:textAlignment w:val="baseline"/>
        <w:rPr>
          <w:rFonts w:eastAsia="ArialMT"/>
          <w:b/>
          <w:bCs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N w:val="0"/>
        <w:jc w:val="center"/>
        <w:textAlignment w:val="baseline"/>
        <w:rPr>
          <w:rFonts w:eastAsia="Arial"/>
          <w:b/>
          <w:bCs/>
          <w:color w:val="000000"/>
          <w:kern w:val="3"/>
          <w:lang w:bidi="hi-IN"/>
        </w:rPr>
      </w:pPr>
      <w:r w:rsidRPr="007E4626">
        <w:rPr>
          <w:rFonts w:eastAsia="Arial"/>
          <w:b/>
          <w:bCs/>
          <w:color w:val="000000"/>
          <w:kern w:val="3"/>
          <w:lang w:bidi="hi-IN"/>
        </w:rPr>
        <w:t xml:space="preserve">Положение о </w:t>
      </w:r>
      <w:r w:rsidRPr="007E4626">
        <w:rPr>
          <w:rFonts w:eastAsia="ArialMT"/>
          <w:b/>
          <w:bCs/>
          <w:color w:val="000000"/>
          <w:kern w:val="3"/>
          <w:lang w:bidi="hi-IN"/>
        </w:rPr>
        <w:t>проверке со</w:t>
      </w:r>
      <w:r w:rsidRPr="007E4626">
        <w:rPr>
          <w:rFonts w:eastAsia="Arial"/>
          <w:b/>
          <w:bCs/>
          <w:color w:val="000000"/>
          <w:kern w:val="3"/>
          <w:lang w:bidi="hi-IN"/>
        </w:rPr>
        <w:t>блюдения лицами, замещающими муниципальные должности  Светлодольского сельсовета,</w:t>
      </w:r>
      <w:r w:rsidRPr="007E4626">
        <w:rPr>
          <w:rFonts w:eastAsia="Arial"/>
          <w:color w:val="000000"/>
          <w:kern w:val="3"/>
          <w:lang w:bidi="hi-IN"/>
        </w:rPr>
        <w:t xml:space="preserve"> </w:t>
      </w:r>
      <w:r w:rsidRPr="007E4626">
        <w:rPr>
          <w:rFonts w:eastAsia="Arial"/>
          <w:b/>
          <w:bCs/>
          <w:color w:val="000000"/>
          <w:kern w:val="3"/>
          <w:lang w:bidi="hi-IN"/>
        </w:rPr>
        <w:t>запретов и ограничений,</w:t>
      </w:r>
      <w:r w:rsidRPr="007E4626">
        <w:rPr>
          <w:rFonts w:eastAsia="Arial"/>
          <w:color w:val="000000"/>
          <w:kern w:val="3"/>
          <w:lang w:bidi="hi-IN"/>
        </w:rPr>
        <w:t xml:space="preserve"> </w:t>
      </w:r>
      <w:r w:rsidRPr="007E4626">
        <w:rPr>
          <w:rFonts w:eastAsia="Arial"/>
          <w:b/>
          <w:bCs/>
          <w:color w:val="000000"/>
          <w:kern w:val="3"/>
          <w:lang w:bidi="hi-IN"/>
        </w:rPr>
        <w:t>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center"/>
        <w:textAlignment w:val="baseline"/>
        <w:rPr>
          <w:rFonts w:eastAsia="ArialMT"/>
          <w:b/>
          <w:bCs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center"/>
        <w:textAlignment w:val="baseline"/>
        <w:rPr>
          <w:rFonts w:eastAsia="ArialMT"/>
          <w:b/>
          <w:bCs/>
          <w:color w:val="000000"/>
          <w:kern w:val="3"/>
          <w:lang w:eastAsia="zh-CN" w:bidi="hi-IN"/>
        </w:rPr>
      </w:pPr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7E4626">
        <w:rPr>
          <w:rFonts w:eastAsia="ArialMT"/>
          <w:bCs/>
          <w:color w:val="000000"/>
          <w:kern w:val="3"/>
          <w:lang w:eastAsia="zh-CN" w:bidi="hi-IN"/>
        </w:rPr>
        <w:tab/>
        <w:t>1. </w:t>
      </w:r>
      <w:proofErr w:type="gramStart"/>
      <w:r w:rsidRPr="007E4626">
        <w:rPr>
          <w:rFonts w:eastAsia="ArialMT"/>
          <w:bCs/>
          <w:color w:val="000000"/>
          <w:kern w:val="3"/>
          <w:lang w:eastAsia="zh-CN" w:bidi="hi-IN"/>
        </w:rPr>
        <w:t>Настоящее Положение определяет порядок осуществления проверки со</w:t>
      </w:r>
      <w:r w:rsidRPr="007E4626">
        <w:rPr>
          <w:rFonts w:eastAsia="Lucida Sans Unicode"/>
          <w:kern w:val="3"/>
          <w:lang w:eastAsia="zh-CN" w:bidi="hi-IN"/>
        </w:rPr>
        <w:t xml:space="preserve">блюдения лицами, замещающими муниципальные должности </w:t>
      </w:r>
      <w:r w:rsidRPr="007E4626">
        <w:rPr>
          <w:rFonts w:eastAsia="Arial"/>
          <w:color w:val="000000"/>
          <w:kern w:val="3"/>
          <w:lang w:bidi="hi-IN"/>
        </w:rPr>
        <w:t xml:space="preserve"> Светлодольского сельсовета, в течение трех лет, предшествующих поступлению                      информации, явившейся основанием для осуществления проверки, предусмотренной настоящим пунктом, запретов </w:t>
      </w:r>
      <w:r w:rsidRPr="007E4626">
        <w:rPr>
          <w:rFonts w:eastAsia="Lucida Sans Unicode"/>
          <w:kern w:val="3"/>
          <w:lang w:eastAsia="zh-CN" w:bidi="hi-IN"/>
        </w:rPr>
        <w:t xml:space="preserve">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соответственно — ограничения, </w:t>
      </w:r>
      <w:r w:rsidRPr="007E4626">
        <w:rPr>
          <w:rFonts w:eastAsia="Arial"/>
          <w:color w:val="000000"/>
          <w:kern w:val="3"/>
          <w:lang w:bidi="hi-IN"/>
        </w:rPr>
        <w:t>лицо, замещающее муниципальную должность</w:t>
      </w:r>
      <w:r w:rsidRPr="007E4626">
        <w:rPr>
          <w:rFonts w:eastAsia="Lucida Sans Unicode"/>
          <w:kern w:val="3"/>
          <w:lang w:eastAsia="zh-CN" w:bidi="hi-IN"/>
        </w:rPr>
        <w:t>).</w:t>
      </w:r>
      <w:proofErr w:type="gramEnd"/>
    </w:p>
    <w:p w:rsidR="007E4626" w:rsidRPr="007E4626" w:rsidRDefault="007E4626" w:rsidP="007E46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7E4626">
        <w:rPr>
          <w:rFonts w:eastAsia="Lucida Sans Unicode"/>
          <w:kern w:val="3"/>
          <w:lang w:eastAsia="zh-CN" w:bidi="hi-IN"/>
        </w:rPr>
        <w:tab/>
        <w:t xml:space="preserve">Действие настоящего Положения не распространяется на проверку </w:t>
      </w:r>
      <w:r w:rsidRPr="007E4626">
        <w:rPr>
          <w:rFonts w:eastAsia="Arial"/>
          <w:kern w:val="3"/>
          <w:lang w:eastAsia="zh-CN" w:bidi="hi-IN"/>
        </w:rPr>
        <w:t>достоверности и полноты сведений о доходах, расходах, об имуществе и обязательствах имущественного характера, представляемых   лицами, замещающими  муниципальные должности.</w:t>
      </w:r>
    </w:p>
    <w:p w:rsidR="007E4626" w:rsidRPr="007E4626" w:rsidRDefault="007E4626" w:rsidP="007E46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7E4626">
        <w:rPr>
          <w:rFonts w:eastAsia="Lucida Sans Unicode"/>
          <w:kern w:val="3"/>
          <w:lang w:eastAsia="zh-CN" w:bidi="hi-IN"/>
        </w:rPr>
        <w:tab/>
        <w:t>2. Основанием для осуществления проверки, предусмотренной пунктом 1 настоящего Положения (далее - проверка), является достаточная информация, представленная в письменном виде в установленном порядке: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1) правоохранительными, иными государственными органами, органами местного самоуправления и их должностными лицами;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2) 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 xml:space="preserve">3) Общественной палатой Российской Федерации, Общественной палатой Курганской области и Общественной палатой </w:t>
      </w:r>
      <w:r w:rsidRPr="007E4626">
        <w:rPr>
          <w:rFonts w:eastAsia="Calibri"/>
          <w:color w:val="000000"/>
          <w:kern w:val="3"/>
          <w:lang w:eastAsia="zh-CN"/>
        </w:rPr>
        <w:t>Светлодольского</w:t>
      </w:r>
      <w:r w:rsidRPr="007E4626">
        <w:rPr>
          <w:rFonts w:eastAsia="Arial"/>
          <w:kern w:val="3"/>
          <w:lang w:eastAsia="zh-CN" w:bidi="hi-IN"/>
        </w:rPr>
        <w:t xml:space="preserve"> сельсовета;</w:t>
      </w:r>
    </w:p>
    <w:p w:rsidR="007E4626" w:rsidRPr="007E4626" w:rsidRDefault="007E4626" w:rsidP="007E4626">
      <w:pPr>
        <w:widowControl w:val="0"/>
        <w:suppressAutoHyphens/>
        <w:autoSpaceDN w:val="0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  <w:r w:rsidRPr="007E4626">
        <w:rPr>
          <w:rFonts w:eastAsia="Arial"/>
          <w:color w:val="000000"/>
          <w:kern w:val="3"/>
          <w:lang w:bidi="hi-IN"/>
        </w:rPr>
        <w:tab/>
      </w:r>
      <w:r w:rsidRPr="007E4626">
        <w:rPr>
          <w:rFonts w:eastAsia="Lucida Sans Unicode"/>
          <w:kern w:val="3"/>
          <w:lang w:eastAsia="zh-CN" w:bidi="hi-IN"/>
        </w:rPr>
        <w:t>4) общероссийскими, региональными и местными средствами массовой информации;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 xml:space="preserve">5)  </w:t>
      </w:r>
      <w:r w:rsidRPr="007E4626">
        <w:rPr>
          <w:rFonts w:eastAsia="Arial"/>
          <w:kern w:val="3"/>
          <w:lang w:bidi="hi-IN"/>
        </w:rPr>
        <w:t>должностным лицом, ответственным за работу по профилактике коррупционных и иных правонарушений (далее — ответственное должностное лицо).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3. Информация анонимного характера не может служить основанием для проверки.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4. Проверка осуществляется ответственным должностным лицом по решению, принятому на заседании  Светлодольской сельской Думы.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lastRenderedPageBreak/>
        <w:tab/>
        <w:t xml:space="preserve">Решение принимается отдельно в отношении каждого </w:t>
      </w:r>
      <w:r w:rsidRPr="007E4626">
        <w:rPr>
          <w:rFonts w:eastAsia="Arial"/>
          <w:color w:val="000000"/>
          <w:kern w:val="3"/>
          <w:lang w:bidi="hi-IN"/>
        </w:rPr>
        <w:t>лица, замещающего муниципальную должность</w:t>
      </w:r>
      <w:r w:rsidRPr="007E4626">
        <w:rPr>
          <w:rFonts w:eastAsia="Arial"/>
          <w:kern w:val="3"/>
          <w:lang w:eastAsia="zh-CN" w:bidi="hi-IN"/>
        </w:rPr>
        <w:t>, и оформляется в письменной форме.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5. 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по решению, принятому на заседании Светлодольской сельской Думы.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6. При осуществлении проверки ответственное должностное лицо вправе: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1) проводить собеседование с лицом, замещающим муниципальную должность;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2) изучать представленные лицом, замещающим муниципальную должность, сведения и дополнительные материалы, которые приобщаются к материалам проверки;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3) получать от лица, замещающего муниципальную должность, пояснения по представленным им сведениям и материалам;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</w:r>
      <w:proofErr w:type="gramStart"/>
      <w:r w:rsidRPr="007E4626">
        <w:rPr>
          <w:rFonts w:eastAsia="Arial"/>
          <w:kern w:val="3"/>
          <w:lang w:eastAsia="zh-CN" w:bidi="hi-IN"/>
        </w:rPr>
        <w:t>4) 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</w:t>
      </w:r>
      <w:proofErr w:type="gramEnd"/>
      <w:r w:rsidRPr="007E4626">
        <w:rPr>
          <w:rFonts w:eastAsia="Arial"/>
          <w:kern w:val="3"/>
          <w:lang w:eastAsia="zh-CN" w:bidi="hi-IN"/>
        </w:rPr>
        <w:t xml:space="preserve"> имеющихся у них </w:t>
      </w:r>
      <w:proofErr w:type="gramStart"/>
      <w:r w:rsidRPr="007E4626">
        <w:rPr>
          <w:rFonts w:eastAsia="Arial"/>
          <w:kern w:val="3"/>
          <w:lang w:eastAsia="zh-CN" w:bidi="hi-IN"/>
        </w:rPr>
        <w:t>сведениях</w:t>
      </w:r>
      <w:proofErr w:type="gramEnd"/>
      <w:r w:rsidRPr="007E4626">
        <w:rPr>
          <w:rFonts w:eastAsia="Arial"/>
          <w:kern w:val="3"/>
          <w:lang w:eastAsia="zh-CN" w:bidi="hi-IN"/>
        </w:rPr>
        <w:t xml:space="preserve"> о соблюдении лицом, замещающим муниципальную должность, установленных ограничений;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5) осуществлять анализ сведений, представленных лицом, замещающим муниципальную должность;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6) наводить справки у физических лиц и получать от них информацию с их согласия.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7. Ответственное должностное лицо осуществляет проверку: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1) самостоятельно;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2) путем обращения с ходатайством председателя Светлодольской сельской Думы</w:t>
      </w:r>
      <w:r w:rsidRPr="007E4626">
        <w:rPr>
          <w:rFonts w:eastAsia="Arial"/>
          <w:color w:val="000000"/>
          <w:kern w:val="3"/>
          <w:lang w:eastAsia="zh-CN" w:bidi="hi-IN"/>
        </w:rPr>
        <w:t xml:space="preserve"> </w:t>
      </w:r>
      <w:r w:rsidRPr="007E4626">
        <w:rPr>
          <w:rFonts w:eastAsia="Arial"/>
          <w:kern w:val="3"/>
          <w:lang w:eastAsia="zh-CN" w:bidi="hi-IN"/>
        </w:rPr>
        <w:t>к Губернатору Курганской области (далее - ходатайство) о направлении запроса о представлении сведений, составляющих банковскую, налоговую или иную охраняемую законом тайну, а также запроса в правоохранительные органы о проведении оперативно-розыскных мероприятий.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8. В запросе, предусмотренном подпунктом 4 пункта 6 настоящего Положения, указываются: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1) должность, фамилия, имя, отчество руководителя государственного органа или организации, в которые направляется запрос;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2) нормативный правовой акт, на основании которого направляется запрос;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</w:r>
      <w:proofErr w:type="gramStart"/>
      <w:r w:rsidRPr="007E4626">
        <w:rPr>
          <w:rFonts w:eastAsia="Arial"/>
          <w:kern w:val="3"/>
          <w:lang w:eastAsia="zh-CN" w:bidi="hi-IN"/>
        </w:rPr>
        <w:t>3) 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в отношении которого имеются сведения о несоблюдении  им установленных ограничений;</w:t>
      </w:r>
      <w:proofErr w:type="gramEnd"/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4) содержание и объем сведений, подлежащих проверке;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5) фамилия, инициалы и номер телефона лица, подготовившего запрос;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6) другие необходимые сведения.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9. В ходатайстве о направлении запроса о представлении сведений, составляющих банковскую, налоговую или иную охраняемую законом тайну, указываются: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1) нормативный правовой акт, на основании которого направляется ходатайство;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2) решение об осуществлении проверки, предусмотренной пунктом 1 настоящего Положения;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</w:r>
      <w:proofErr w:type="gramStart"/>
      <w:r w:rsidRPr="007E4626">
        <w:rPr>
          <w:rFonts w:eastAsia="Arial"/>
          <w:kern w:val="3"/>
          <w:lang w:eastAsia="zh-CN" w:bidi="hi-IN"/>
        </w:rPr>
        <w:t>3) 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ограничений;</w:t>
      </w:r>
      <w:proofErr w:type="gramEnd"/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lastRenderedPageBreak/>
        <w:tab/>
        <w:t>4) содержание и объем сведений, подлежащих проверке;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5) фамилия, инициалы и номер телефона лица, подготовившего ходатайство;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6) идентификационный номер налогоплательщика (в случае направления запроса в налоговые органы Российской Федерации).</w:t>
      </w:r>
    </w:p>
    <w:p w:rsidR="007E4626" w:rsidRPr="007E4626" w:rsidRDefault="007E4626" w:rsidP="007E4626">
      <w:pPr>
        <w:tabs>
          <w:tab w:val="left" w:pos="709"/>
        </w:tabs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10. В ходатайстве о направлении запроса в правоохранительные органы о проведении оперативно-розыскных мероприятий, помимо сведений, перечисленных в пункте 9 настоящего Положения, указываются государственные органы и организации, в которые направлялись (направлены) запросы, и вопросы, которые в них ставились.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11. К ходатайству, предусмотренному подпунктом 2 пункта 7 настоящего Положения, прикладываются согласие субъекта персональных данных на обработку его персональных данных и копии документов, заверенные  ответственным должностным лицом, либо электронные образы документов, созданные посредством их сканирования: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1) решение об осуществлении проверки, предусмотренной пунктом 1 настоящего Положения, в отношении лица, замещающего муниципальную должность;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2) документы, предусмотренные действующим законодательством для направления и исполнения запроса.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12. Ответственное должностное лицо обеспечивает: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1) 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</w:r>
      <w:proofErr w:type="gramStart"/>
      <w:r w:rsidRPr="007E4626">
        <w:rPr>
          <w:rFonts w:eastAsia="Arial"/>
          <w:kern w:val="3"/>
          <w:lang w:eastAsia="zh-CN" w:bidi="hi-IN"/>
        </w:rPr>
        <w:t>2) проведение в случае обращения лица, замещающего муниципальную должность, беседы с ними, в ходе которой он должен быть проинформирован о том, какие сведения и соблюдение каких установленных ограничений подлежат проверке,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 xml:space="preserve">13. Ответственное должностное лицо не позднее 70 календарных дней со дня принятия решения о проведении проверки </w:t>
      </w:r>
      <w:proofErr w:type="spellStart"/>
      <w:r w:rsidRPr="007E4626">
        <w:rPr>
          <w:rFonts w:eastAsia="Arial"/>
          <w:kern w:val="3"/>
          <w:lang w:eastAsia="zh-CN" w:bidi="hi-IN"/>
        </w:rPr>
        <w:t>ознакамливает</w:t>
      </w:r>
      <w:proofErr w:type="spellEnd"/>
      <w:r w:rsidRPr="007E4626">
        <w:rPr>
          <w:rFonts w:eastAsia="Arial"/>
          <w:kern w:val="3"/>
          <w:lang w:eastAsia="zh-CN" w:bidi="hi-IN"/>
        </w:rPr>
        <w:t xml:space="preserve"> лицо, замещающее муниципальную должность, с результатами проверки с соблюдением законодательства Российской Федерации о государственной тайне, а в случае продления сроков проведения проверки - не позднее 100 календарных дней со дня принятия решения о ее проведении.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14. Ответственное должностное лицо представляет информацию о результатах проверки в форме доклада в Светлодольскую сельскую Думу не позднее 65 календарных         дней со дня принятия решения о проведении проверки, а в случае продления сроков проведения проверки - не позднее 95 календарных дней со дня принятия решения о ее проведении.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15. В докладе должно содержаться одно из следующих предложений: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1) об отсутствии оснований для применения к лицу, замещающему муниципальную должность, ответственности;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2) о применении к лицу, замещающему муниципальную должность, ответственности.</w:t>
      </w:r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7E4626">
        <w:rPr>
          <w:rFonts w:eastAsia="Arial"/>
          <w:color w:val="000000"/>
          <w:kern w:val="3"/>
          <w:lang w:bidi="hi-IN"/>
        </w:rPr>
        <w:tab/>
        <w:t>16. Доклад рассматривается на очередном заседании Светлодольской сельской Думы.</w:t>
      </w:r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7E4626">
        <w:rPr>
          <w:rFonts w:eastAsia="Arial"/>
          <w:color w:val="000000"/>
          <w:kern w:val="3"/>
          <w:lang w:bidi="hi-IN"/>
        </w:rPr>
        <w:tab/>
        <w:t xml:space="preserve">При наличии оснований для досрочного прекращения полномочий лица, замещающего муниципальную должность, вопрос о досрочном прекращении полномочий лица, замещающего муниципальную должность, выносится на рассмотрение Светлодольской сельской Думы в порядке, предусмотренном регламентом </w:t>
      </w:r>
      <w:proofErr w:type="gramStart"/>
      <w:r w:rsidRPr="007E4626">
        <w:rPr>
          <w:rFonts w:eastAsia="Arial"/>
          <w:color w:val="000000"/>
          <w:kern w:val="3"/>
          <w:lang w:bidi="hi-IN"/>
        </w:rPr>
        <w:t>в</w:t>
      </w:r>
      <w:proofErr w:type="gramEnd"/>
    </w:p>
    <w:p w:rsidR="007E4626" w:rsidRPr="007E4626" w:rsidRDefault="007E4626" w:rsidP="007E4626">
      <w:pPr>
        <w:widowControl w:val="0"/>
        <w:suppressAutoHyphens/>
        <w:autoSpaceDE w:val="0"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proofErr w:type="gramStart"/>
      <w:r w:rsidRPr="007E4626">
        <w:rPr>
          <w:rFonts w:eastAsia="Arial"/>
          <w:color w:val="000000"/>
          <w:kern w:val="3"/>
          <w:lang w:bidi="hi-IN"/>
        </w:rPr>
        <w:t>соответствии</w:t>
      </w:r>
      <w:proofErr w:type="gramEnd"/>
      <w:r w:rsidRPr="007E4626">
        <w:rPr>
          <w:rFonts w:eastAsia="Arial"/>
          <w:color w:val="000000"/>
          <w:kern w:val="3"/>
          <w:lang w:bidi="hi-IN"/>
        </w:rPr>
        <w:t xml:space="preserve"> с Федеральным законом от 6 октября 2003 года № </w:t>
      </w:r>
      <w:r w:rsidRPr="007E4626">
        <w:rPr>
          <w:rFonts w:eastAsia="Courier New"/>
          <w:kern w:val="3"/>
          <w:lang w:bidi="hi-IN"/>
        </w:rPr>
        <w:t xml:space="preserve">131-ФЗ «Об общих принципах организации местного самоуправления в Российской Федерации» и </w:t>
      </w:r>
      <w:r w:rsidRPr="007E4626">
        <w:rPr>
          <w:rFonts w:eastAsia="Courier New"/>
          <w:color w:val="000000"/>
          <w:kern w:val="3"/>
          <w:lang w:bidi="hi-IN"/>
        </w:rPr>
        <w:t>Уставом Светлодольского сельсовета.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lastRenderedPageBreak/>
        <w:tab/>
        <w:t>17.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E4626" w:rsidRPr="007E4626" w:rsidRDefault="007E4626" w:rsidP="007E4626">
      <w:pPr>
        <w:suppressAutoHyphens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7E4626">
        <w:rPr>
          <w:rFonts w:eastAsia="Arial"/>
          <w:kern w:val="3"/>
          <w:lang w:eastAsia="zh-CN" w:bidi="hi-IN"/>
        </w:rPr>
        <w:tab/>
        <w:t>18. Материалы проверки хранятся в Администрации Светлодольского сельсовета в течение трех лет со дня ее окончания, после чего передаются в архив.</w:t>
      </w:r>
      <w:bookmarkStart w:id="1" w:name="Par47"/>
      <w:bookmarkStart w:id="2" w:name="Par40"/>
      <w:bookmarkStart w:id="3" w:name="Par30"/>
      <w:bookmarkStart w:id="4" w:name="Par24"/>
      <w:bookmarkStart w:id="5" w:name="Par19"/>
      <w:bookmarkStart w:id="6" w:name="Par9"/>
      <w:bookmarkStart w:id="7" w:name="Par7"/>
      <w:bookmarkStart w:id="8" w:name="Par3"/>
      <w:bookmarkStart w:id="9" w:name="Par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550E6" w:rsidRPr="007E4626" w:rsidRDefault="00D550E6" w:rsidP="007E4626"/>
    <w:sectPr w:rsidR="00D550E6" w:rsidRPr="007E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880"/>
    <w:multiLevelType w:val="hybridMultilevel"/>
    <w:tmpl w:val="B0F40FE4"/>
    <w:lvl w:ilvl="0" w:tplc="066A51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27027"/>
    <w:multiLevelType w:val="hybridMultilevel"/>
    <w:tmpl w:val="5DB4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21A"/>
    <w:multiLevelType w:val="singleLevel"/>
    <w:tmpl w:val="4CF2552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65C759F"/>
    <w:multiLevelType w:val="hybridMultilevel"/>
    <w:tmpl w:val="6442B8CA"/>
    <w:lvl w:ilvl="0" w:tplc="93467A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9"/>
    <w:rsid w:val="002C4FC9"/>
    <w:rsid w:val="007E4626"/>
    <w:rsid w:val="008E3AE4"/>
    <w:rsid w:val="00D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9492</Characters>
  <Application>Microsoft Office Word</Application>
  <DocSecurity>0</DocSecurity>
  <Lines>79</Lines>
  <Paragraphs>22</Paragraphs>
  <ScaleCrop>false</ScaleCrop>
  <Company>Home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2019-08-13T10:48:00Z</dcterms:created>
  <dcterms:modified xsi:type="dcterms:W3CDTF">2019-12-03T06:37:00Z</dcterms:modified>
</cp:coreProperties>
</file>