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EA" w:rsidRDefault="009E07EA" w:rsidP="009E07EA">
      <w:pPr>
        <w:jc w:val="right"/>
      </w:pPr>
      <w:r>
        <w:t xml:space="preserve">Приложение </w:t>
      </w:r>
      <w:r>
        <w:t>2</w:t>
      </w:r>
      <w:bookmarkStart w:id="0" w:name="_GoBack"/>
      <w:bookmarkEnd w:id="0"/>
      <w:r>
        <w:t xml:space="preserve"> к Решению Светлодольской</w:t>
      </w:r>
    </w:p>
    <w:p w:rsidR="009E07EA" w:rsidRDefault="009E07EA" w:rsidP="009E07EA">
      <w:pPr>
        <w:jc w:val="right"/>
      </w:pPr>
      <w:r>
        <w:t xml:space="preserve">                                                              Сельской Думы № 5-1   от 21.08.2015 г.</w:t>
      </w:r>
    </w:p>
    <w:p w:rsidR="009E07EA" w:rsidRDefault="009E07EA" w:rsidP="009E07EA">
      <w:pPr>
        <w:jc w:val="right"/>
      </w:pPr>
      <w:r>
        <w:t xml:space="preserve">                                                                                  «Об утверждении Программы социально-</w:t>
      </w:r>
    </w:p>
    <w:p w:rsidR="009E07EA" w:rsidRDefault="009E07EA" w:rsidP="009E07EA">
      <w:pPr>
        <w:jc w:val="right"/>
      </w:pPr>
      <w:r>
        <w:t xml:space="preserve">                                                                                   экономического развития и Прогноза социально-</w:t>
      </w:r>
    </w:p>
    <w:p w:rsidR="009E07EA" w:rsidRDefault="009E07EA" w:rsidP="009E07EA">
      <w:pPr>
        <w:jc w:val="right"/>
      </w:pPr>
      <w:r>
        <w:t xml:space="preserve">экономического развития Светлодольского сельсовета </w:t>
      </w:r>
    </w:p>
    <w:p w:rsidR="00E5430B" w:rsidRPr="00E5430B" w:rsidRDefault="009E07EA" w:rsidP="009E07EA">
      <w:pPr>
        <w:jc w:val="right"/>
      </w:pPr>
      <w:r>
        <w:t>на 2016 год и среднеср</w:t>
      </w:r>
      <w:r>
        <w:t>очную перспективу до 2018 года»</w:t>
      </w:r>
    </w:p>
    <w:tbl>
      <w:tblPr>
        <w:tblW w:w="10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4"/>
      </w:tblGrid>
      <w:tr w:rsidR="00E5430B" w:rsidTr="00E5430B">
        <w:trPr>
          <w:trHeight w:val="335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E5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Прогноз социально-экономического развития</w:t>
            </w:r>
          </w:p>
        </w:tc>
      </w:tr>
      <w:tr w:rsidR="00E5430B" w:rsidTr="00E5430B">
        <w:trPr>
          <w:trHeight w:val="335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E5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муниципального образования Курганской области</w:t>
            </w:r>
          </w:p>
        </w:tc>
      </w:tr>
      <w:tr w:rsidR="00E5430B" w:rsidTr="00E5430B">
        <w:trPr>
          <w:trHeight w:val="335"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E54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очередной финансовый год и плановый период</w:t>
            </w:r>
          </w:p>
        </w:tc>
      </w:tr>
    </w:tbl>
    <w:p w:rsidR="00E5430B" w:rsidRPr="00E5430B" w:rsidRDefault="00E5430B" w:rsidP="00E5430B">
      <w:pPr>
        <w:tabs>
          <w:tab w:val="left" w:pos="915"/>
        </w:tabs>
      </w:pPr>
    </w:p>
    <w:tbl>
      <w:tblPr>
        <w:tblW w:w="97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748"/>
        <w:gridCol w:w="1347"/>
        <w:gridCol w:w="984"/>
        <w:gridCol w:w="984"/>
        <w:gridCol w:w="984"/>
        <w:gridCol w:w="984"/>
        <w:gridCol w:w="984"/>
      </w:tblGrid>
      <w:tr w:rsidR="00E5430B" w:rsidTr="00E5430B">
        <w:trPr>
          <w:trHeight w:val="427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</w:tr>
      <w:tr w:rsidR="00E5430B" w:rsidTr="00E5430B">
        <w:trPr>
          <w:trHeight w:val="269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документов территориального планирования и градостроительного зонирования </w:t>
            </w:r>
          </w:p>
        </w:tc>
      </w:tr>
      <w:tr w:rsidR="00E5430B" w:rsidTr="00E5430B">
        <w:trPr>
          <w:trHeight w:val="40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Схемы территориального планирования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5430B" w:rsidTr="00E5430B">
        <w:trPr>
          <w:trHeight w:val="61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Генеральные планы поселений, городских округов  Курганской области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5430B" w:rsidTr="00E5430B">
        <w:trPr>
          <w:trHeight w:val="40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Производственная деятельность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430B" w:rsidTr="00E5430B">
        <w:trPr>
          <w:trHeight w:val="61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Отгрузка промышленной продукции по крупным и средним организациям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5430B" w:rsidTr="00E5430B">
        <w:trPr>
          <w:trHeight w:val="823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 по организациям:   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5430B" w:rsidTr="00E5430B">
        <w:trPr>
          <w:trHeight w:val="61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108.5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104.6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102.9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102.1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102,2</w:t>
            </w:r>
          </w:p>
        </w:tc>
      </w:tr>
      <w:tr w:rsidR="00E5430B" w:rsidTr="00E5430B">
        <w:trPr>
          <w:trHeight w:val="61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107.5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104.0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103.3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104.7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102,3</w:t>
            </w:r>
          </w:p>
        </w:tc>
      </w:tr>
      <w:tr w:rsidR="00E5430B" w:rsidTr="00E5430B">
        <w:trPr>
          <w:trHeight w:val="40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Доля прибыльных организаций в общем числе организаций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E5430B" w:rsidTr="00E5430B">
        <w:trPr>
          <w:trHeight w:val="61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Численность работающих 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организациях  (по полному кругу организаций)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E5430B" w:rsidTr="00E5430B">
        <w:trPr>
          <w:trHeight w:val="61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Фонд заработной платы организаций (по полному кругу организаций)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16.60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17.20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19.40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19.80</w:t>
            </w:r>
          </w:p>
        </w:tc>
      </w:tr>
      <w:tr w:rsidR="00E5430B" w:rsidTr="00E5430B">
        <w:trPr>
          <w:trHeight w:val="61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Среднемесячная заработная плата в организациях  (по полному кругу организаций)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9900.0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10100.0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10500.0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10800.0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11000</w:t>
            </w:r>
          </w:p>
        </w:tc>
      </w:tr>
      <w:tr w:rsidR="00E5430B" w:rsidTr="00E5430B">
        <w:trPr>
          <w:trHeight w:val="61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2.7.1.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89.4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103.6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102.0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102.1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103,1</w:t>
            </w:r>
          </w:p>
        </w:tc>
      </w:tr>
      <w:tr w:rsidR="00E5430B" w:rsidTr="00E5430B">
        <w:trPr>
          <w:trHeight w:val="61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2.7.2.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Темп роста реальной заработной платы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83.1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98.0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97.2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98.2</w:t>
            </w:r>
          </w:p>
        </w:tc>
      </w:tr>
      <w:tr w:rsidR="00E5430B" w:rsidTr="00E5430B">
        <w:trPr>
          <w:trHeight w:val="61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% к декабрю предыдущего года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107.4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116.4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106.6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106.2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105.0</w:t>
            </w:r>
          </w:p>
        </w:tc>
      </w:tr>
      <w:tr w:rsidR="00E5430B" w:rsidTr="00E5430B">
        <w:trPr>
          <w:trHeight w:val="61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Темп роста оборота розничной торговли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106.3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104.7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103.9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105.9</w:t>
            </w:r>
          </w:p>
        </w:tc>
      </w:tr>
      <w:tr w:rsidR="00E5430B" w:rsidTr="00E5430B">
        <w:trPr>
          <w:trHeight w:val="61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Инвестиции в основной капитал, в том числе за счет средств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7,57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</w:tr>
      <w:tr w:rsidR="00E5430B" w:rsidTr="00E5430B">
        <w:trPr>
          <w:trHeight w:val="40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2.10.1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12,52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2.10.2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0,33</w:t>
            </w:r>
          </w:p>
        </w:tc>
      </w:tr>
      <w:tr w:rsidR="00E5430B" w:rsidTr="00E5430B">
        <w:trPr>
          <w:trHeight w:val="40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2.10.3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Местного бюджета (по согласованию)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0,33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2.10.4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Ввод объектов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2.11.1.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Жилье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0.9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2.11.1.1.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индивидуальное</w:t>
            </w:r>
            <w:proofErr w:type="gramEnd"/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0.9</w:t>
            </w:r>
          </w:p>
        </w:tc>
      </w:tr>
      <w:tr w:rsidR="00E5430B" w:rsidTr="00E5430B">
        <w:trPr>
          <w:trHeight w:val="40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2.11.2.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учебное место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5430B" w:rsidTr="00E5430B">
        <w:trPr>
          <w:trHeight w:val="40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2.11.3.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5430B" w:rsidTr="00E5430B">
        <w:trPr>
          <w:trHeight w:val="40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2.11.4.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посещений в смену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2.11.5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Газовые сети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5430B" w:rsidTr="00E5430B">
        <w:trPr>
          <w:trHeight w:val="61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</w:t>
            </w:r>
          </w:p>
        </w:tc>
      </w:tr>
      <w:tr w:rsidR="00E5430B" w:rsidTr="00E5430B">
        <w:trPr>
          <w:trHeight w:val="61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2.12.1.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том числе сельскохозяйственные организации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E5430B" w:rsidTr="00E5430B">
        <w:trPr>
          <w:trHeight w:val="61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Отгружено пищевой продукции собственного производства, выполнено работ, оказано услуг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3783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5800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Посевная площадь, в том числе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5088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5317</w:t>
            </w:r>
          </w:p>
        </w:tc>
      </w:tr>
      <w:tr w:rsidR="00E5430B" w:rsidTr="00E5430B">
        <w:trPr>
          <w:trHeight w:val="40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2.14.1.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Сельскохозяйственных организаций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3365</w:t>
            </w:r>
          </w:p>
        </w:tc>
      </w:tr>
      <w:tr w:rsidR="00E5430B" w:rsidTr="00E5430B">
        <w:trPr>
          <w:trHeight w:val="40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2.14.2.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Крестьянских (фермерских)    хозяйств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1580</w:t>
            </w:r>
          </w:p>
        </w:tc>
      </w:tr>
      <w:tr w:rsidR="00E5430B" w:rsidTr="00E5430B">
        <w:trPr>
          <w:trHeight w:val="61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Стоимость набора основных социально необходимых товаров и услуг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Производство сельскохозяйственной продукции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хозяйствах всех категорий: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Зерна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6813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9142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Картофеля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726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Овощей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640</w:t>
            </w:r>
          </w:p>
        </w:tc>
      </w:tr>
      <w:tr w:rsidR="00E5430B" w:rsidTr="00E5430B">
        <w:trPr>
          <w:trHeight w:val="40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3.1.4.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Реализация скота и птицы в живом весе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3.1.5.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Молока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910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3.1.6.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Шерсти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3.1.7.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Яиц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369</w:t>
            </w:r>
          </w:p>
        </w:tc>
      </w:tr>
      <w:tr w:rsidR="00E5430B" w:rsidTr="00E5430B">
        <w:trPr>
          <w:trHeight w:val="40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сельскохозяйственных организациях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Зерна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5735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Картофеля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3.2.3.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Овощей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5430B" w:rsidTr="00E5430B">
        <w:trPr>
          <w:trHeight w:val="40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3.2.4.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Реализация скота и птицы на убой в живой массе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3.2.5.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Молока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3.2.6.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Шерсти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3.2.7.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Яиц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5430B" w:rsidTr="00E5430B">
        <w:trPr>
          <w:trHeight w:val="40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крестьянских (фермерских)  хозяйствах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3.3.1.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Зерна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3064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3480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3.3.2.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Картофеля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3.3.3.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Овощей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5430B" w:rsidTr="00E5430B">
        <w:trPr>
          <w:trHeight w:val="40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3.3.4.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Реализация скота и птицы в живом весе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3.3.5.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Молока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3.3.6.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Шерсти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3.3.7.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Яиц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хозяйствах населения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Зерна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3.4.2.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Картофеля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726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3.4.3.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Овощей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640</w:t>
            </w:r>
          </w:p>
        </w:tc>
      </w:tr>
      <w:tr w:rsidR="00E5430B" w:rsidTr="00E5430B">
        <w:trPr>
          <w:trHeight w:val="40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3.4.4.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Реализация скота и птицы в живом весе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3.4.5.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Молока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908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3.4.6.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Шерсти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3.4.7.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Яиц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369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Рынок труда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430B" w:rsidTr="00E5430B">
        <w:trPr>
          <w:trHeight w:val="40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1350</w:t>
            </w:r>
          </w:p>
        </w:tc>
      </w:tr>
      <w:tr w:rsidR="00E5430B" w:rsidTr="00E5430B">
        <w:trPr>
          <w:trHeight w:val="61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Численность экономически активного населения, в том числе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Занятых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экономике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380</w:t>
            </w:r>
          </w:p>
        </w:tc>
      </w:tr>
      <w:tr w:rsidR="00E5430B" w:rsidTr="00E5430B">
        <w:trPr>
          <w:trHeight w:val="40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4.2.2.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Среднегодовая общая численность безработных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</w:tr>
      <w:tr w:rsidR="00E5430B" w:rsidTr="00E5430B">
        <w:trPr>
          <w:trHeight w:val="20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Уровень общей безработицы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5.5</w:t>
            </w:r>
          </w:p>
        </w:tc>
      </w:tr>
      <w:tr w:rsidR="00E5430B" w:rsidTr="00E5430B">
        <w:trPr>
          <w:trHeight w:val="98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Численность безработных, зарегистрированных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органах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службы занятости, на конец года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E5430B" w:rsidTr="00E5430B">
        <w:trPr>
          <w:trHeight w:val="40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Уровень регистрируемой безработицы на конец года 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E5430B" w:rsidTr="00E5430B">
        <w:trPr>
          <w:trHeight w:val="40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Создание новых постоянных рабочих мест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5430B" w:rsidTr="00E5430B">
        <w:trPr>
          <w:trHeight w:val="384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4.6.1.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 том числе в сфере малого и среднего предпринимательства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5430B" w:rsidTr="00E5430B">
        <w:trPr>
          <w:trHeight w:val="40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Сокращение постоянных рабочих мест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5430B" w:rsidTr="00E5430B">
        <w:trPr>
          <w:trHeight w:val="40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Просроченная задолженность по заработной плате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5430B" w:rsidTr="00E5430B">
        <w:trPr>
          <w:trHeight w:val="17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430B" w:rsidTr="00E5430B">
        <w:trPr>
          <w:trHeight w:val="204"/>
        </w:trPr>
        <w:tc>
          <w:tcPr>
            <w:tcW w:w="7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Светлодольского сельсовета                                                                     Н. В. Бревнов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B" w:rsidRDefault="00E5430B" w:rsidP="00AD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5430B" w:rsidRDefault="00E5430B" w:rsidP="00E5430B"/>
    <w:p w:rsidR="00E74EE0" w:rsidRPr="00E5430B" w:rsidRDefault="00E74EE0" w:rsidP="00E5430B">
      <w:pPr>
        <w:tabs>
          <w:tab w:val="left" w:pos="915"/>
        </w:tabs>
      </w:pPr>
    </w:p>
    <w:sectPr w:rsidR="00E74EE0" w:rsidRPr="00E54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78" w:rsidRDefault="00243678" w:rsidP="00E5430B">
      <w:pPr>
        <w:spacing w:after="0" w:line="240" w:lineRule="auto"/>
      </w:pPr>
      <w:r>
        <w:separator/>
      </w:r>
    </w:p>
  </w:endnote>
  <w:endnote w:type="continuationSeparator" w:id="0">
    <w:p w:rsidR="00243678" w:rsidRDefault="00243678" w:rsidP="00E5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0B" w:rsidRDefault="00E543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0B" w:rsidRDefault="00E543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0B" w:rsidRDefault="00E543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78" w:rsidRDefault="00243678" w:rsidP="00E5430B">
      <w:pPr>
        <w:spacing w:after="0" w:line="240" w:lineRule="auto"/>
      </w:pPr>
      <w:r>
        <w:separator/>
      </w:r>
    </w:p>
  </w:footnote>
  <w:footnote w:type="continuationSeparator" w:id="0">
    <w:p w:rsidR="00243678" w:rsidRDefault="00243678" w:rsidP="00E5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0B" w:rsidRDefault="00E543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0B" w:rsidRDefault="00E543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0B" w:rsidRDefault="00E543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C0"/>
    <w:rsid w:val="00243678"/>
    <w:rsid w:val="00845AC0"/>
    <w:rsid w:val="009E07EA"/>
    <w:rsid w:val="00CE6107"/>
    <w:rsid w:val="00E5430B"/>
    <w:rsid w:val="00E7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30B"/>
  </w:style>
  <w:style w:type="paragraph" w:styleId="a5">
    <w:name w:val="footer"/>
    <w:basedOn w:val="a"/>
    <w:link w:val="a6"/>
    <w:uiPriority w:val="99"/>
    <w:unhideWhenUsed/>
    <w:rsid w:val="00E5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30B"/>
  </w:style>
  <w:style w:type="paragraph" w:styleId="a7">
    <w:name w:val="Balloon Text"/>
    <w:basedOn w:val="a"/>
    <w:link w:val="a8"/>
    <w:uiPriority w:val="99"/>
    <w:semiHidden/>
    <w:unhideWhenUsed/>
    <w:rsid w:val="009E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30B"/>
  </w:style>
  <w:style w:type="paragraph" w:styleId="a5">
    <w:name w:val="footer"/>
    <w:basedOn w:val="a"/>
    <w:link w:val="a6"/>
    <w:uiPriority w:val="99"/>
    <w:unhideWhenUsed/>
    <w:rsid w:val="00E5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30B"/>
  </w:style>
  <w:style w:type="paragraph" w:styleId="a7">
    <w:name w:val="Balloon Text"/>
    <w:basedOn w:val="a"/>
    <w:link w:val="a8"/>
    <w:uiPriority w:val="99"/>
    <w:semiHidden/>
    <w:unhideWhenUsed/>
    <w:rsid w:val="009E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5</cp:revision>
  <cp:lastPrinted>2015-09-01T10:46:00Z</cp:lastPrinted>
  <dcterms:created xsi:type="dcterms:W3CDTF">2015-09-01T10:42:00Z</dcterms:created>
  <dcterms:modified xsi:type="dcterms:W3CDTF">2015-09-01T10:47:00Z</dcterms:modified>
</cp:coreProperties>
</file>