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38" w:rsidRDefault="00117C38" w:rsidP="00117C38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bookmarkStart w:id="0" w:name="_GoBack"/>
      <w:bookmarkEnd w:id="0"/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Приложение 1 к постановлению </w:t>
      </w:r>
    </w:p>
    <w:p w:rsidR="00117C38" w:rsidRDefault="00117C38" w:rsidP="00117C38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Администрации</w:t>
      </w:r>
      <w:proofErr w:type="gramStart"/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С</w:t>
      </w:r>
      <w:proofErr w:type="gramEnd"/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сельсовета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</w:p>
    <w:p w:rsidR="00117C38" w:rsidRDefault="00117C38" w:rsidP="00117C38">
      <w:pPr>
        <w:widowControl/>
        <w:suppressAutoHyphens w:val="0"/>
        <w:jc w:val="right"/>
        <w:outlineLvl w:val="0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От 22.03.2022  года № 03</w:t>
      </w:r>
    </w:p>
    <w:p w:rsidR="00117C38" w:rsidRDefault="00117C38" w:rsidP="00117C38">
      <w:pPr>
        <w:widowControl/>
        <w:suppressAutoHyphens w:val="0"/>
        <w:jc w:val="center"/>
        <w:outlineLvl w:val="0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«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Об утверждении реестра оповещения населения </w:t>
      </w:r>
    </w:p>
    <w:p w:rsidR="00117C38" w:rsidRDefault="00117C38" w:rsidP="00117C38">
      <w:pPr>
        <w:widowControl/>
        <w:suppressAutoHyphens w:val="0"/>
        <w:jc w:val="center"/>
        <w:outlineLvl w:val="0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об эвакуации и мест сбора на территории  </w:t>
      </w:r>
    </w:p>
    <w:p w:rsidR="00117C38" w:rsidRDefault="00117C38" w:rsidP="00117C38">
      <w:pPr>
        <w:widowControl/>
        <w:suppressAutoHyphens w:val="0"/>
        <w:jc w:val="right"/>
        <w:outlineLvl w:val="0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Светлодольского  сельсовета Белозерского района»</w:t>
      </w:r>
    </w:p>
    <w:p w:rsidR="00117C38" w:rsidRDefault="00117C38" w:rsidP="00117C38">
      <w:pPr>
        <w:widowControl/>
        <w:suppressAutoHyphens w:val="0"/>
        <w:jc w:val="right"/>
        <w:outlineLvl w:val="0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jc w:val="center"/>
        <w:rPr>
          <w:rFonts w:eastAsia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>Реестр оповещения населения об эвакуации на территории Светлодольского сельсовета Белозерского района</w:t>
      </w: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gramStart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>с</w:t>
      </w:r>
      <w:proofErr w:type="gramEnd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>. Светлый Дол,  ответственный за оповещение: Бревнов Н.В. 89323176161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5668"/>
        <w:gridCol w:w="3115"/>
      </w:tblGrid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Наименование улицы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за оповещение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8" w:rsidRDefault="00117C38" w:rsidP="000444FA">
            <w:pPr>
              <w:widowControl/>
              <w:numPr>
                <w:ilvl w:val="0"/>
                <w:numId w:val="1"/>
              </w:numPr>
              <w:suppressAutoHyphens w:val="0"/>
              <w:spacing w:after="160" w:line="254" w:lineRule="auto"/>
              <w:contextualSpacing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Молодежная, Новая, Лесная, Свободы 33-45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Носкова</w:t>
            </w:r>
            <w:proofErr w:type="spell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 В.Д.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8" w:rsidRDefault="00117C38" w:rsidP="000444FA">
            <w:pPr>
              <w:widowControl/>
              <w:numPr>
                <w:ilvl w:val="0"/>
                <w:numId w:val="1"/>
              </w:numPr>
              <w:suppressAutoHyphens w:val="0"/>
              <w:spacing w:after="160" w:line="254" w:lineRule="auto"/>
              <w:contextualSpacing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Береговая, Рабочая, Свободы 22-32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Баранова В.Н.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8" w:rsidRDefault="00117C38" w:rsidP="000444FA">
            <w:pPr>
              <w:widowControl/>
              <w:numPr>
                <w:ilvl w:val="0"/>
                <w:numId w:val="1"/>
              </w:numPr>
              <w:suppressAutoHyphens w:val="0"/>
              <w:spacing w:after="160" w:line="254" w:lineRule="auto"/>
              <w:contextualSpacing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Животноводов, </w:t>
            </w:r>
            <w:proofErr w:type="gram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Сурова</w:t>
            </w:r>
            <w:proofErr w:type="gram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, пер. Центральный, Свободы 15-21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Старыгина</w:t>
            </w:r>
            <w:proofErr w:type="spell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 В.Н. </w:t>
            </w: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>(по согласованию)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8" w:rsidRDefault="00117C38" w:rsidP="000444FA">
            <w:pPr>
              <w:widowControl/>
              <w:numPr>
                <w:ilvl w:val="0"/>
                <w:numId w:val="1"/>
              </w:numPr>
              <w:suppressAutoHyphens w:val="0"/>
              <w:spacing w:after="160" w:line="254" w:lineRule="auto"/>
              <w:contextualSpacing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пер. </w:t>
            </w:r>
            <w:proofErr w:type="gram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Школьный</w:t>
            </w:r>
            <w:proofErr w:type="gram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, Первомайская, Свободы 1-15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Никабадзе Н.М. </w:t>
            </w: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>(по согласованию)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8" w:rsidRDefault="00117C38" w:rsidP="000444FA">
            <w:pPr>
              <w:widowControl/>
              <w:numPr>
                <w:ilvl w:val="0"/>
                <w:numId w:val="1"/>
              </w:numPr>
              <w:suppressAutoHyphens w:val="0"/>
              <w:spacing w:after="160" w:line="254" w:lineRule="auto"/>
              <w:contextualSpacing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Южная, Садовая, Степная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Якушева Н.С.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8" w:rsidRDefault="00117C38" w:rsidP="000444FA">
            <w:pPr>
              <w:widowControl/>
              <w:numPr>
                <w:ilvl w:val="0"/>
                <w:numId w:val="1"/>
              </w:numPr>
              <w:suppressAutoHyphens w:val="0"/>
              <w:spacing w:after="160" w:line="254" w:lineRule="auto"/>
              <w:contextualSpacing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Берегова 1-19,  </w:t>
            </w:r>
            <w:proofErr w:type="gram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Рабочая</w:t>
            </w:r>
            <w:proofErr w:type="gram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 1-25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Распопова</w:t>
            </w:r>
            <w:proofErr w:type="spell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 Е.В. </w:t>
            </w: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>(по согласованию)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8" w:rsidRDefault="00117C38" w:rsidP="000444FA">
            <w:pPr>
              <w:widowControl/>
              <w:numPr>
                <w:ilvl w:val="0"/>
                <w:numId w:val="1"/>
              </w:numPr>
              <w:suppressAutoHyphens w:val="0"/>
              <w:spacing w:after="160" w:line="254" w:lineRule="auto"/>
              <w:contextualSpacing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Берегова, 23- 29, </w:t>
            </w:r>
            <w:proofErr w:type="gram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Рабочая</w:t>
            </w:r>
            <w:proofErr w:type="gram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 26-41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Меньщикова Н.Ю.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>по согласованию)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8" w:rsidRDefault="00117C38" w:rsidP="000444FA">
            <w:pPr>
              <w:widowControl/>
              <w:numPr>
                <w:ilvl w:val="0"/>
                <w:numId w:val="1"/>
              </w:numPr>
              <w:suppressAutoHyphens w:val="0"/>
              <w:spacing w:after="160" w:line="254" w:lineRule="auto"/>
              <w:contextualSpacing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пер, Школьный, 7, 10, ул. Сибирская, ул. Луговая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Леванова</w:t>
            </w:r>
            <w:proofErr w:type="spell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 Т.А.</w:t>
            </w:r>
          </w:p>
        </w:tc>
      </w:tr>
    </w:tbl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 xml:space="preserve">Д. Юрково,  </w:t>
      </w:r>
      <w:proofErr w:type="gramStart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>ответственный</w:t>
      </w:r>
      <w:proofErr w:type="gramEnd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 xml:space="preserve"> за оповещение: Григорьева Л.А, 89512668301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5668"/>
        <w:gridCol w:w="3115"/>
      </w:tblGrid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Наименование улицы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за оповещение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Степная, Дорожная, Придорожная, Колхозная, Озёрная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Григорьева Л.А.</w:t>
            </w:r>
          </w:p>
        </w:tc>
      </w:tr>
    </w:tbl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 xml:space="preserve">д. Кирово,  </w:t>
      </w:r>
      <w:proofErr w:type="gramStart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>ответственный</w:t>
      </w:r>
      <w:proofErr w:type="gramEnd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 xml:space="preserve"> за оповещение </w:t>
      </w:r>
      <w:proofErr w:type="spellStart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>Куртанич</w:t>
      </w:r>
      <w:proofErr w:type="spellEnd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 xml:space="preserve"> В.В. 89225664868 (по согласованию)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5668"/>
        <w:gridCol w:w="3115"/>
      </w:tblGrid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Наименование улицы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за оповещение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Центральная, Рабочая, Сибирская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Куртанич</w:t>
            </w:r>
            <w:proofErr w:type="spell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 В.В. </w:t>
            </w:r>
            <w:r>
              <w:rPr>
                <w:rFonts w:eastAsia="Times New Roman" w:cs="Times New Roman"/>
                <w:kern w:val="0"/>
                <w:vertAlign w:val="superscript"/>
                <w:lang w:val="ru-RU" w:eastAsia="en-US" w:bidi="ar-SA"/>
              </w:rPr>
              <w:t>(по согласованию)</w:t>
            </w:r>
          </w:p>
        </w:tc>
      </w:tr>
    </w:tbl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8"/>
          <w:szCs w:val="28"/>
          <w:vertAlign w:val="superscript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>д. Орловка, ответственный за оповещение Кадочников Р.Н., 89125283371(по согласованию)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5668"/>
        <w:gridCol w:w="3115"/>
      </w:tblGrid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Наименование улицы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за оповещение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Школьная, Короткая, Клубная, Светлая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Кадочников Р.Н</w:t>
            </w: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>. (по согласованию)</w:t>
            </w:r>
          </w:p>
        </w:tc>
      </w:tr>
    </w:tbl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8"/>
          <w:szCs w:val="28"/>
          <w:vertAlign w:val="superscript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>д. Мендерское, ответственный за оповещение Урванцева И.В. 89323185547</w:t>
      </w:r>
      <w:proofErr w:type="gramStart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 xml:space="preserve">( </w:t>
      </w:r>
      <w:proofErr w:type="gramEnd"/>
      <w:r>
        <w:rPr>
          <w:rFonts w:eastAsia="Times New Roman" w:cs="Times New Roman"/>
          <w:kern w:val="0"/>
          <w:sz w:val="22"/>
          <w:szCs w:val="22"/>
          <w:lang w:val="ru-RU" w:eastAsia="en-US" w:bidi="ar-SA"/>
        </w:rPr>
        <w:t>по согласованию)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5668"/>
        <w:gridCol w:w="3115"/>
      </w:tblGrid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Наименование улицы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</w:pP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за оповещение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Новостроек, </w:t>
            </w:r>
            <w:proofErr w:type="gram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Центральная</w:t>
            </w:r>
            <w:proofErr w:type="gram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, Дубравная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Урванцева И.В.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>по согласованию)</w:t>
            </w:r>
          </w:p>
        </w:tc>
      </w:tr>
      <w:tr w:rsidR="00117C38" w:rsidTr="00117C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Сиреневая, Заречная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38" w:rsidRDefault="00117C38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>Слаутина</w:t>
            </w:r>
            <w:proofErr w:type="spellEnd"/>
            <w:r>
              <w:rPr>
                <w:rFonts w:eastAsia="Times New Roman" w:cs="Times New Roman"/>
                <w:kern w:val="0"/>
                <w:sz w:val="32"/>
                <w:szCs w:val="32"/>
                <w:vertAlign w:val="superscript"/>
                <w:lang w:val="ru-RU" w:eastAsia="en-US" w:bidi="ar-SA"/>
              </w:rPr>
              <w:t xml:space="preserve"> Е.А.</w:t>
            </w:r>
          </w:p>
        </w:tc>
      </w:tr>
    </w:tbl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lastRenderedPageBreak/>
        <w:t>Заместитель Главы Светлодольского сельсовета                                               Н.С. Якушева</w:t>
      </w: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Приложение 2 к постановлению </w:t>
      </w:r>
    </w:p>
    <w:p w:rsidR="00117C38" w:rsidRDefault="00117C38" w:rsidP="00117C38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Администрации</w:t>
      </w:r>
      <w:proofErr w:type="gramStart"/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С</w:t>
      </w:r>
      <w:proofErr w:type="gramEnd"/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сельсовета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</w:p>
    <w:p w:rsidR="00117C38" w:rsidRDefault="00117C38" w:rsidP="00117C38">
      <w:pPr>
        <w:widowControl/>
        <w:suppressAutoHyphens w:val="0"/>
        <w:jc w:val="right"/>
        <w:outlineLvl w:val="0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От 22.03.2022 года № 03</w:t>
      </w:r>
    </w:p>
    <w:p w:rsidR="00117C38" w:rsidRDefault="00117C38" w:rsidP="00117C38">
      <w:pPr>
        <w:widowControl/>
        <w:suppressAutoHyphens w:val="0"/>
        <w:jc w:val="center"/>
        <w:outlineLvl w:val="0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«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Об утверждении реестра оповещения населения </w:t>
      </w:r>
    </w:p>
    <w:p w:rsidR="00117C38" w:rsidRDefault="00117C38" w:rsidP="00117C38">
      <w:pPr>
        <w:widowControl/>
        <w:suppressAutoHyphens w:val="0"/>
        <w:jc w:val="center"/>
        <w:outlineLvl w:val="0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об эвакуации и мест сбора на территории  </w:t>
      </w:r>
    </w:p>
    <w:p w:rsidR="00117C38" w:rsidRDefault="00117C38" w:rsidP="00117C38">
      <w:pPr>
        <w:widowControl/>
        <w:suppressAutoHyphens w:val="0"/>
        <w:jc w:val="right"/>
        <w:outlineLvl w:val="0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Светлодольского  сельсовета Белозерского района»</w:t>
      </w:r>
    </w:p>
    <w:p w:rsidR="00117C38" w:rsidRDefault="00117C38" w:rsidP="00117C38">
      <w:pPr>
        <w:widowControl/>
        <w:suppressAutoHyphens w:val="0"/>
        <w:spacing w:after="160" w:line="254" w:lineRule="auto"/>
        <w:rPr>
          <w:rFonts w:ascii="Calibri" w:eastAsia="Times New Roman" w:hAnsi="Calibri" w:cs="Times New Roman"/>
          <w:kern w:val="0"/>
          <w:sz w:val="22"/>
          <w:szCs w:val="22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jc w:val="center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Места сбора населения для эвакуации в случае возникновения чрезвычайной ситуации</w:t>
      </w:r>
    </w:p>
    <w:p w:rsidR="00117C38" w:rsidRDefault="00117C38" w:rsidP="00117C38">
      <w:pPr>
        <w:widowControl/>
        <w:suppressAutoHyphens w:val="0"/>
        <w:spacing w:after="160" w:line="254" w:lineRule="auto"/>
        <w:jc w:val="center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</w:p>
    <w:p w:rsidR="00117C38" w:rsidRDefault="00117C38" w:rsidP="00117C38">
      <w:pPr>
        <w:widowControl/>
        <w:numPr>
          <w:ilvl w:val="0"/>
          <w:numId w:val="2"/>
        </w:numPr>
        <w:suppressAutoHyphens w:val="0"/>
        <w:spacing w:after="160" w:line="254" w:lineRule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С. Светлый Дол – у Светлодольского ДК;</w:t>
      </w:r>
    </w:p>
    <w:p w:rsidR="00117C38" w:rsidRDefault="00117C38" w:rsidP="00117C38">
      <w:pPr>
        <w:widowControl/>
        <w:numPr>
          <w:ilvl w:val="0"/>
          <w:numId w:val="2"/>
        </w:numPr>
        <w:suppressAutoHyphens w:val="0"/>
        <w:spacing w:after="160" w:line="254" w:lineRule="auto"/>
        <w:rPr>
          <w:rFonts w:ascii="Calibri" w:eastAsia="Times New Roman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Д. Юрково – возле автобусной остановки; </w:t>
      </w:r>
    </w:p>
    <w:p w:rsidR="00117C38" w:rsidRDefault="00117C38" w:rsidP="00117C38">
      <w:pPr>
        <w:widowControl/>
        <w:numPr>
          <w:ilvl w:val="0"/>
          <w:numId w:val="2"/>
        </w:numPr>
        <w:suppressAutoHyphens w:val="0"/>
        <w:spacing w:after="160" w:line="254" w:lineRule="auto"/>
        <w:rPr>
          <w:rFonts w:ascii="Calibri" w:eastAsia="Times New Roman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Д. Кирово – возле конторы СПК «Разлив»;</w:t>
      </w:r>
    </w:p>
    <w:p w:rsidR="00117C38" w:rsidRDefault="00117C38" w:rsidP="00117C38">
      <w:pPr>
        <w:widowControl/>
        <w:numPr>
          <w:ilvl w:val="0"/>
          <w:numId w:val="2"/>
        </w:numPr>
        <w:suppressAutoHyphens w:val="0"/>
        <w:spacing w:after="160" w:line="254" w:lineRule="auto"/>
        <w:rPr>
          <w:rFonts w:ascii="Calibri" w:eastAsia="Times New Roman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Д. Орловка - возле сельского клуба;</w:t>
      </w:r>
    </w:p>
    <w:p w:rsidR="00117C38" w:rsidRDefault="00117C38" w:rsidP="00117C38">
      <w:pPr>
        <w:widowControl/>
        <w:numPr>
          <w:ilvl w:val="0"/>
          <w:numId w:val="2"/>
        </w:numPr>
        <w:suppressAutoHyphens w:val="0"/>
        <w:spacing w:after="160" w:line="254" w:lineRule="auto"/>
        <w:rPr>
          <w:rFonts w:ascii="Calibri" w:eastAsia="Times New Roman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Д. Мендерское – возле сельского клуба.</w:t>
      </w: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Заместитель Главы Светлодольского сельсовета                          Н.С. Якушева</w:t>
      </w: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sz w:val="28"/>
          <w:szCs w:val="28"/>
          <w:vertAlign w:val="superscript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vertAlign w:val="superscript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lang w:val="ru-RU" w:eastAsia="en-US" w:bidi="ar-SA"/>
        </w:rPr>
      </w:pPr>
    </w:p>
    <w:p w:rsidR="00117C38" w:rsidRDefault="00117C38" w:rsidP="00117C38">
      <w:pPr>
        <w:widowControl/>
        <w:suppressAutoHyphens w:val="0"/>
        <w:spacing w:after="160" w:line="254" w:lineRule="auto"/>
        <w:rPr>
          <w:rFonts w:eastAsia="Times New Roman" w:cs="Times New Roman"/>
          <w:kern w:val="0"/>
          <w:lang w:val="ru-RU" w:eastAsia="en-US" w:bidi="ar-SA"/>
        </w:rPr>
      </w:pPr>
    </w:p>
    <w:p w:rsidR="00A57896" w:rsidRDefault="00A57896"/>
    <w:sectPr w:rsidR="00A5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55A9"/>
    <w:multiLevelType w:val="hybridMultilevel"/>
    <w:tmpl w:val="E746190A"/>
    <w:lvl w:ilvl="0" w:tplc="1780F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55508"/>
    <w:multiLevelType w:val="hybridMultilevel"/>
    <w:tmpl w:val="0E76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A4"/>
    <w:rsid w:val="00117C38"/>
    <w:rsid w:val="00724DA4"/>
    <w:rsid w:val="00A57896"/>
    <w:rsid w:val="00C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dcterms:created xsi:type="dcterms:W3CDTF">2022-04-20T08:45:00Z</dcterms:created>
  <dcterms:modified xsi:type="dcterms:W3CDTF">2022-04-20T08:45:00Z</dcterms:modified>
</cp:coreProperties>
</file>