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A2" w:rsidRPr="004706DD" w:rsidRDefault="00400CA2" w:rsidP="00400CA2">
      <w:pPr>
        <w:jc w:val="center"/>
        <w:rPr>
          <w:b/>
          <w:bCs/>
          <w:sz w:val="36"/>
          <w:szCs w:val="36"/>
        </w:rPr>
      </w:pPr>
      <w:r w:rsidRPr="004706DD">
        <w:rPr>
          <w:b/>
          <w:bCs/>
          <w:sz w:val="36"/>
          <w:szCs w:val="36"/>
        </w:rPr>
        <w:t>Администрация Светлодольского сельсовета</w:t>
      </w:r>
    </w:p>
    <w:p w:rsidR="00400CA2" w:rsidRPr="004706DD" w:rsidRDefault="00400CA2" w:rsidP="00400CA2">
      <w:pPr>
        <w:jc w:val="center"/>
        <w:rPr>
          <w:b/>
          <w:bCs/>
          <w:smallCaps/>
          <w:sz w:val="36"/>
          <w:szCs w:val="36"/>
        </w:rPr>
      </w:pPr>
      <w:r w:rsidRPr="004706DD">
        <w:rPr>
          <w:b/>
          <w:bCs/>
          <w:sz w:val="36"/>
          <w:szCs w:val="36"/>
        </w:rPr>
        <w:t>Белозерского района</w:t>
      </w:r>
    </w:p>
    <w:p w:rsidR="00400CA2" w:rsidRPr="004706DD" w:rsidRDefault="00400CA2" w:rsidP="00400CA2">
      <w:pPr>
        <w:jc w:val="center"/>
        <w:rPr>
          <w:b/>
          <w:bCs/>
          <w:sz w:val="36"/>
          <w:szCs w:val="36"/>
        </w:rPr>
      </w:pPr>
      <w:r w:rsidRPr="004706DD">
        <w:rPr>
          <w:b/>
          <w:bCs/>
          <w:sz w:val="36"/>
          <w:szCs w:val="36"/>
        </w:rPr>
        <w:t>Курганской области</w:t>
      </w:r>
    </w:p>
    <w:p w:rsidR="00400CA2" w:rsidRPr="004706DD" w:rsidRDefault="00400CA2" w:rsidP="00400CA2">
      <w:pPr>
        <w:jc w:val="center"/>
        <w:rPr>
          <w:b/>
          <w:bCs/>
          <w:sz w:val="36"/>
          <w:szCs w:val="36"/>
        </w:rPr>
      </w:pPr>
      <w:r w:rsidRPr="004706DD">
        <w:rPr>
          <w:b/>
          <w:bCs/>
          <w:sz w:val="36"/>
          <w:szCs w:val="36"/>
        </w:rPr>
        <w:t xml:space="preserve"> </w:t>
      </w:r>
    </w:p>
    <w:p w:rsidR="00400CA2" w:rsidRPr="004706DD" w:rsidRDefault="00400CA2" w:rsidP="00400CA2">
      <w:pPr>
        <w:jc w:val="center"/>
        <w:rPr>
          <w:b/>
          <w:bCs/>
          <w:sz w:val="52"/>
          <w:szCs w:val="52"/>
        </w:rPr>
      </w:pPr>
      <w:r w:rsidRPr="004706DD">
        <w:rPr>
          <w:b/>
          <w:bCs/>
          <w:sz w:val="52"/>
          <w:szCs w:val="52"/>
        </w:rPr>
        <w:t>ПОСТАНОВЛЕНИЕ</w:t>
      </w:r>
    </w:p>
    <w:p w:rsidR="00400CA2" w:rsidRPr="004706DD" w:rsidRDefault="00400CA2" w:rsidP="00400CA2">
      <w:pPr>
        <w:jc w:val="center"/>
        <w:rPr>
          <w:b/>
          <w:bCs/>
          <w:sz w:val="52"/>
          <w:szCs w:val="52"/>
        </w:rPr>
      </w:pPr>
    </w:p>
    <w:p w:rsidR="00400CA2" w:rsidRPr="004706DD" w:rsidRDefault="00400CA2" w:rsidP="00400CA2">
      <w:pPr>
        <w:jc w:val="center"/>
      </w:pPr>
    </w:p>
    <w:p w:rsidR="00400CA2" w:rsidRPr="004706DD" w:rsidRDefault="00400CA2" w:rsidP="00400CA2">
      <w:pPr>
        <w:jc w:val="both"/>
        <w:rPr>
          <w:sz w:val="24"/>
          <w:szCs w:val="24"/>
          <w:u w:val="single"/>
        </w:rPr>
      </w:pPr>
      <w:r w:rsidRPr="004706DD">
        <w:rPr>
          <w:sz w:val="24"/>
          <w:szCs w:val="24"/>
          <w:u w:val="single"/>
        </w:rPr>
        <w:t xml:space="preserve">от  “ </w:t>
      </w:r>
      <w:r>
        <w:rPr>
          <w:sz w:val="24"/>
          <w:szCs w:val="24"/>
          <w:u w:val="single"/>
        </w:rPr>
        <w:t>10</w:t>
      </w:r>
      <w:r w:rsidRPr="004706DD">
        <w:rPr>
          <w:sz w:val="24"/>
          <w:szCs w:val="24"/>
          <w:u w:val="single"/>
        </w:rPr>
        <w:t xml:space="preserve">  ” </w:t>
      </w:r>
      <w:r w:rsidRPr="00117FA7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арта</w:t>
      </w:r>
      <w:r w:rsidRPr="00117FA7">
        <w:rPr>
          <w:sz w:val="24"/>
          <w:szCs w:val="24"/>
          <w:u w:val="single"/>
        </w:rPr>
        <w:t xml:space="preserve">  </w:t>
      </w:r>
      <w:r w:rsidRPr="004706DD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</w:t>
      </w:r>
      <w:r w:rsidRPr="004706DD">
        <w:rPr>
          <w:sz w:val="24"/>
          <w:szCs w:val="24"/>
          <w:u w:val="single"/>
        </w:rPr>
        <w:t>1</w:t>
      </w:r>
      <w:r w:rsidRPr="00117FA7">
        <w:rPr>
          <w:sz w:val="24"/>
          <w:szCs w:val="24"/>
          <w:u w:val="single"/>
        </w:rPr>
        <w:t xml:space="preserve"> г.  № </w:t>
      </w:r>
      <w:r>
        <w:rPr>
          <w:sz w:val="24"/>
          <w:szCs w:val="24"/>
          <w:u w:val="single"/>
        </w:rPr>
        <w:t>03</w:t>
      </w:r>
    </w:p>
    <w:p w:rsidR="00400CA2" w:rsidRDefault="00400CA2" w:rsidP="00400CA2">
      <w:pPr>
        <w:jc w:val="both"/>
      </w:pPr>
      <w:r w:rsidRPr="004706DD">
        <w:t xml:space="preserve">           </w:t>
      </w:r>
      <w:proofErr w:type="gramStart"/>
      <w:r w:rsidRPr="004706DD">
        <w:t>с</w:t>
      </w:r>
      <w:proofErr w:type="gramEnd"/>
      <w:r w:rsidRPr="004706DD">
        <w:t>. Светлый Дол</w:t>
      </w:r>
    </w:p>
    <w:p w:rsidR="00400CA2" w:rsidRDefault="00400CA2" w:rsidP="00400CA2">
      <w:pPr>
        <w:jc w:val="both"/>
      </w:pPr>
    </w:p>
    <w:p w:rsidR="00400CA2" w:rsidRDefault="00400CA2" w:rsidP="00400CA2">
      <w:pPr>
        <w:jc w:val="both"/>
      </w:pPr>
    </w:p>
    <w:p w:rsidR="00400CA2" w:rsidRPr="0061411A" w:rsidRDefault="00400CA2" w:rsidP="00400CA2">
      <w:pPr>
        <w:jc w:val="center"/>
        <w:rPr>
          <w:b/>
          <w:sz w:val="24"/>
          <w:szCs w:val="24"/>
        </w:rPr>
      </w:pPr>
      <w:r w:rsidRPr="0061411A">
        <w:rPr>
          <w:b/>
          <w:sz w:val="24"/>
          <w:szCs w:val="24"/>
        </w:rPr>
        <w:t>О внесении изменений в Постановление Администрации</w:t>
      </w:r>
      <w:r w:rsidRPr="0061411A">
        <w:rPr>
          <w:rFonts w:eastAsia="Andale Sans UI"/>
          <w:b/>
          <w:bCs/>
          <w:color w:val="000000"/>
          <w:spacing w:val="-4"/>
          <w:kern w:val="1"/>
          <w:sz w:val="24"/>
          <w:szCs w:val="24"/>
        </w:rPr>
        <w:t xml:space="preserve"> Светлодольского сельсовета Белозерского  района Курганской области от 09.12.2013г. № 118 «</w:t>
      </w:r>
      <w:r w:rsidRPr="0061411A">
        <w:rPr>
          <w:rFonts w:eastAsia="Andale Sans UI"/>
          <w:b/>
          <w:color w:val="000000"/>
          <w:spacing w:val="-1"/>
          <w:kern w:val="1"/>
          <w:sz w:val="24"/>
          <w:szCs w:val="24"/>
        </w:rPr>
        <w:t xml:space="preserve">О комиссии по предупреждению </w:t>
      </w:r>
      <w:r w:rsidRPr="0061411A">
        <w:rPr>
          <w:rFonts w:eastAsia="Calibri"/>
          <w:b/>
          <w:color w:val="000000"/>
          <w:spacing w:val="-4"/>
          <w:kern w:val="1"/>
          <w:sz w:val="24"/>
          <w:szCs w:val="24"/>
        </w:rPr>
        <w:t>и ликвидации чрезвычайных ситуаций и обеспечению пожарной безопасности Светлодольского сельсовета</w:t>
      </w:r>
    </w:p>
    <w:p w:rsidR="00400CA2" w:rsidRPr="00874B5B" w:rsidRDefault="00400CA2" w:rsidP="00400CA2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400CA2" w:rsidRDefault="00400CA2" w:rsidP="00400CA2">
      <w:pPr>
        <w:widowControl/>
        <w:autoSpaceDE/>
        <w:autoSpaceDN/>
        <w:adjustRightInd/>
        <w:ind w:firstLine="360"/>
        <w:rPr>
          <w:sz w:val="24"/>
          <w:szCs w:val="24"/>
        </w:rPr>
      </w:pPr>
      <w:r>
        <w:rPr>
          <w:sz w:val="24"/>
          <w:szCs w:val="24"/>
        </w:rPr>
        <w:t>В соответствии с Уставом Светлодольского сельсовета и с целью приведения в соответствие постановления № 118 от 09.12.2013 г. Администрация Светлодольского сельсовета ПОСТАНОВЛЯЕТ:</w:t>
      </w:r>
    </w:p>
    <w:p w:rsidR="00400CA2" w:rsidRPr="00117FA7" w:rsidRDefault="00400CA2" w:rsidP="00400CA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eastAsia="Andale Sans UI"/>
          <w:color w:val="000000"/>
          <w:spacing w:val="-4"/>
          <w:kern w:val="1"/>
          <w:sz w:val="24"/>
          <w:szCs w:val="24"/>
        </w:rPr>
      </w:pPr>
      <w:r w:rsidRPr="004706DD">
        <w:rPr>
          <w:sz w:val="24"/>
          <w:szCs w:val="24"/>
        </w:rPr>
        <w:t>Приложение 1 к</w:t>
      </w:r>
      <w:r w:rsidRPr="004706DD">
        <w:rPr>
          <w:rFonts w:eastAsia="Andale Sans UI"/>
          <w:bCs/>
          <w:color w:val="000000"/>
          <w:spacing w:val="-4"/>
          <w:kern w:val="1"/>
          <w:sz w:val="24"/>
          <w:szCs w:val="24"/>
        </w:rPr>
        <w:t xml:space="preserve"> постановлению Администрации Светлодольского сельсовета Белозерского  района Курганской области от 09.12.2013г. № 118 «</w:t>
      </w:r>
      <w:r w:rsidRPr="004706DD">
        <w:rPr>
          <w:rFonts w:eastAsia="Andale Sans UI"/>
          <w:color w:val="000000"/>
          <w:spacing w:val="-1"/>
          <w:kern w:val="1"/>
          <w:sz w:val="24"/>
          <w:szCs w:val="24"/>
        </w:rPr>
        <w:t xml:space="preserve">О комиссии по предупреждению </w:t>
      </w:r>
      <w:r w:rsidRPr="004706DD">
        <w:rPr>
          <w:rFonts w:eastAsia="Calibri"/>
          <w:color w:val="000000"/>
          <w:spacing w:val="-4"/>
          <w:kern w:val="1"/>
          <w:sz w:val="24"/>
          <w:szCs w:val="24"/>
        </w:rPr>
        <w:t>и ликвидации чрезвычайных ситуаций и обеспечению пожарной безопасности Светлодольского сельсовета</w:t>
      </w:r>
      <w:r w:rsidRPr="004706DD">
        <w:rPr>
          <w:rFonts w:eastAsia="Andale Sans UI"/>
          <w:color w:val="000000"/>
          <w:spacing w:val="-4"/>
          <w:kern w:val="1"/>
          <w:sz w:val="24"/>
          <w:szCs w:val="24"/>
        </w:rPr>
        <w:t>»</w:t>
      </w:r>
      <w:r>
        <w:rPr>
          <w:rFonts w:eastAsia="Andale Sans UI"/>
          <w:color w:val="000000"/>
          <w:spacing w:val="-4"/>
          <w:kern w:val="1"/>
          <w:sz w:val="24"/>
          <w:szCs w:val="24"/>
        </w:rPr>
        <w:t>, принять в следующей редакции:</w:t>
      </w:r>
      <w:r w:rsidRPr="004706DD">
        <w:rPr>
          <w:rFonts w:eastAsia="Andale Sans UI"/>
          <w:bCs/>
          <w:color w:val="000000"/>
          <w:spacing w:val="-4"/>
          <w:kern w:val="1"/>
          <w:sz w:val="24"/>
          <w:szCs w:val="24"/>
        </w:rPr>
        <w:t xml:space="preserve">     </w:t>
      </w:r>
    </w:p>
    <w:p w:rsidR="00400CA2" w:rsidRPr="004706DD" w:rsidRDefault="00400CA2" w:rsidP="00400CA2">
      <w:pPr>
        <w:pStyle w:val="a3"/>
        <w:widowControl/>
        <w:autoSpaceDE/>
        <w:autoSpaceDN/>
        <w:adjustRightInd/>
        <w:ind w:left="360"/>
        <w:rPr>
          <w:rFonts w:eastAsia="Andale Sans UI"/>
          <w:color w:val="000000"/>
          <w:spacing w:val="-4"/>
          <w:kern w:val="1"/>
          <w:sz w:val="24"/>
          <w:szCs w:val="24"/>
        </w:rPr>
      </w:pPr>
      <w:r w:rsidRPr="004706DD">
        <w:rPr>
          <w:rFonts w:eastAsia="Andale Sans UI"/>
          <w:bCs/>
          <w:color w:val="000000"/>
          <w:spacing w:val="-4"/>
          <w:kern w:val="1"/>
          <w:sz w:val="24"/>
          <w:szCs w:val="24"/>
        </w:rPr>
        <w:t xml:space="preserve">                           </w:t>
      </w:r>
      <w:r>
        <w:rPr>
          <w:rFonts w:eastAsia="Andale Sans UI"/>
          <w:bCs/>
          <w:color w:val="000000"/>
          <w:spacing w:val="-4"/>
          <w:kern w:val="1"/>
          <w:sz w:val="24"/>
          <w:szCs w:val="24"/>
        </w:rPr>
        <w:t xml:space="preserve">                            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jc w:val="center"/>
        <w:rPr>
          <w:rFonts w:eastAsia="Arial"/>
          <w:b/>
          <w:bCs/>
          <w:color w:val="000000"/>
          <w:kern w:val="1"/>
          <w:sz w:val="24"/>
          <w:szCs w:val="24"/>
          <w:lang w:eastAsia="ar-SA"/>
        </w:rPr>
      </w:pPr>
      <w:r w:rsidRPr="004706DD">
        <w:rPr>
          <w:rFonts w:eastAsia="Arial"/>
          <w:b/>
          <w:bCs/>
          <w:color w:val="000000"/>
          <w:kern w:val="1"/>
          <w:sz w:val="24"/>
          <w:szCs w:val="24"/>
          <w:lang w:eastAsia="ar-SA"/>
        </w:rPr>
        <w:t>«СОСТАВ комиссии по предупреждению и ликвидации чрезвычайных ситуаций и обеспечению пожарной безопасности Светлодольского сельсовета Белозерского района Курганской области</w:t>
      </w:r>
    </w:p>
    <w:p w:rsidR="00400CA2" w:rsidRPr="004706DD" w:rsidRDefault="00400CA2" w:rsidP="00400CA2">
      <w:pPr>
        <w:widowControl/>
        <w:suppressAutoHyphens/>
        <w:autoSpaceDE/>
        <w:autoSpaceDN/>
        <w:adjustRightInd/>
        <w:jc w:val="center"/>
        <w:rPr>
          <w:rFonts w:eastAsia="Arial"/>
          <w:b/>
          <w:color w:val="000000"/>
          <w:kern w:val="1"/>
          <w:sz w:val="24"/>
          <w:szCs w:val="24"/>
          <w:lang w:eastAsia="ar-SA"/>
        </w:rPr>
      </w:pPr>
      <w:r w:rsidRPr="004706DD">
        <w:rPr>
          <w:rFonts w:eastAsia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jc w:val="center"/>
        <w:rPr>
          <w:rFonts w:eastAsia="Arial"/>
          <w:color w:val="000000"/>
          <w:kern w:val="1"/>
          <w:sz w:val="24"/>
          <w:szCs w:val="24"/>
          <w:lang w:eastAsia="ar-SA"/>
        </w:rPr>
      </w:pPr>
      <w:r w:rsidRPr="004706DD">
        <w:rPr>
          <w:rFonts w:eastAsia="Arial"/>
          <w:b/>
          <w:color w:val="000000"/>
          <w:kern w:val="1"/>
          <w:sz w:val="24"/>
          <w:szCs w:val="24"/>
          <w:lang w:eastAsia="ar-SA"/>
        </w:rPr>
        <w:t>Председатель  комиссии: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b/>
          <w:color w:val="000000"/>
          <w:kern w:val="1"/>
          <w:sz w:val="24"/>
          <w:szCs w:val="24"/>
          <w:lang w:eastAsia="ar-SA"/>
        </w:rPr>
      </w:pPr>
      <w:r w:rsidRPr="004706DD">
        <w:rPr>
          <w:rFonts w:eastAsia="Arial"/>
          <w:color w:val="000000"/>
          <w:kern w:val="1"/>
          <w:sz w:val="24"/>
          <w:szCs w:val="24"/>
          <w:lang w:eastAsia="ar-SA"/>
        </w:rPr>
        <w:t>Бревнов Николай Васильевич  — Глава Светлодольского сельсовета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jc w:val="center"/>
        <w:rPr>
          <w:rFonts w:eastAsia="Arial"/>
          <w:color w:val="000000"/>
          <w:kern w:val="1"/>
          <w:sz w:val="24"/>
          <w:szCs w:val="24"/>
          <w:lang w:eastAsia="ar-SA"/>
        </w:rPr>
      </w:pPr>
      <w:r w:rsidRPr="004706DD">
        <w:rPr>
          <w:rFonts w:eastAsia="Arial"/>
          <w:b/>
          <w:color w:val="000000"/>
          <w:kern w:val="1"/>
          <w:sz w:val="24"/>
          <w:szCs w:val="24"/>
          <w:lang w:eastAsia="ar-SA"/>
        </w:rPr>
        <w:t>Заместитель председателя комиссии: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color w:val="000000"/>
          <w:kern w:val="1"/>
          <w:sz w:val="24"/>
          <w:szCs w:val="24"/>
          <w:lang w:eastAsia="ar-SA"/>
        </w:rPr>
      </w:pPr>
      <w:r>
        <w:rPr>
          <w:rFonts w:eastAsia="Arial"/>
          <w:color w:val="000000"/>
          <w:kern w:val="1"/>
          <w:sz w:val="24"/>
          <w:szCs w:val="24"/>
          <w:lang w:eastAsia="ar-SA"/>
        </w:rPr>
        <w:t>Распопов Юрий Петрович</w:t>
      </w:r>
      <w:r w:rsidRPr="004706DD">
        <w:rPr>
          <w:rFonts w:eastAsia="Arial"/>
          <w:color w:val="000000"/>
          <w:kern w:val="1"/>
          <w:sz w:val="24"/>
          <w:szCs w:val="24"/>
          <w:lang w:eastAsia="ar-SA"/>
        </w:rPr>
        <w:t xml:space="preserve"> — старший водитель МПО</w:t>
      </w:r>
      <w:r w:rsidRPr="004706DD">
        <w:rPr>
          <w:rFonts w:eastAsia="Arial"/>
          <w:color w:val="000000"/>
          <w:spacing w:val="-4"/>
          <w:kern w:val="1"/>
          <w:lang w:eastAsia="ar-SA"/>
        </w:rPr>
        <w:t xml:space="preserve"> 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Администрации </w:t>
      </w:r>
      <w:r w:rsidRPr="004706DD">
        <w:rPr>
          <w:rFonts w:eastAsia="Arial"/>
          <w:color w:val="000000"/>
          <w:kern w:val="1"/>
          <w:sz w:val="24"/>
          <w:szCs w:val="24"/>
          <w:lang w:eastAsia="ar-SA"/>
        </w:rPr>
        <w:t>Светлодольского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 сельсовета.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color w:val="000000"/>
          <w:kern w:val="1"/>
          <w:sz w:val="24"/>
          <w:szCs w:val="24"/>
          <w:lang w:eastAsia="ar-SA"/>
        </w:rPr>
      </w:pP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jc w:val="center"/>
        <w:rPr>
          <w:rFonts w:eastAsia="Arial"/>
          <w:color w:val="000000"/>
          <w:kern w:val="1"/>
          <w:sz w:val="24"/>
          <w:szCs w:val="24"/>
          <w:lang w:eastAsia="ar-SA"/>
        </w:rPr>
      </w:pPr>
      <w:r w:rsidRPr="004706DD">
        <w:rPr>
          <w:rFonts w:eastAsia="Arial"/>
          <w:b/>
          <w:color w:val="000000"/>
          <w:kern w:val="1"/>
          <w:sz w:val="24"/>
          <w:szCs w:val="24"/>
          <w:lang w:eastAsia="ar-SA"/>
        </w:rPr>
        <w:t>Секретарь комиссии: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b/>
          <w:color w:val="000000"/>
          <w:kern w:val="1"/>
          <w:sz w:val="24"/>
          <w:szCs w:val="24"/>
          <w:lang w:eastAsia="ar-SA"/>
        </w:rPr>
      </w:pPr>
      <w:r w:rsidRPr="004706DD">
        <w:rPr>
          <w:rFonts w:eastAsia="Arial"/>
          <w:color w:val="000000"/>
          <w:kern w:val="1"/>
          <w:sz w:val="24"/>
          <w:szCs w:val="24"/>
          <w:lang w:eastAsia="ar-SA"/>
        </w:rPr>
        <w:t>Якушева Наталья Сергеевна  — заместитель Главы Светлодольского сельсовета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jc w:val="center"/>
        <w:rPr>
          <w:rFonts w:eastAsia="Arial"/>
          <w:color w:val="000000"/>
          <w:spacing w:val="-4"/>
          <w:kern w:val="1"/>
          <w:lang w:eastAsia="ar-SA"/>
        </w:rPr>
      </w:pPr>
      <w:r w:rsidRPr="004706DD">
        <w:rPr>
          <w:rFonts w:eastAsia="Arial"/>
          <w:b/>
          <w:color w:val="000000"/>
          <w:kern w:val="1"/>
          <w:sz w:val="24"/>
          <w:szCs w:val="24"/>
          <w:lang w:eastAsia="ar-SA"/>
        </w:rPr>
        <w:t>Члены комиссии: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jc w:val="both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Никабадзе Наталья Михайловна -  директор МКУК «Светлодольское КДО»; </w:t>
      </w:r>
    </w:p>
    <w:p w:rsidR="00400CA2" w:rsidRPr="004706DD" w:rsidRDefault="00400CA2" w:rsidP="00400CA2">
      <w:pPr>
        <w:widowControl/>
        <w:suppressAutoHyphens/>
        <w:autoSpaceDE/>
        <w:autoSpaceDN/>
        <w:adjustRightInd/>
        <w:spacing w:line="336" w:lineRule="auto"/>
        <w:ind w:firstLine="709"/>
        <w:jc w:val="both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Урванцева Ирина Валентиновна – директор Мендерского КДЦ;</w:t>
      </w:r>
    </w:p>
    <w:p w:rsidR="00400CA2" w:rsidRPr="004706DD" w:rsidRDefault="00400CA2" w:rsidP="00400CA2">
      <w:pPr>
        <w:widowControl/>
        <w:suppressAutoHyphens/>
        <w:autoSpaceDE/>
        <w:autoSpaceDN/>
        <w:adjustRightInd/>
        <w:spacing w:line="336" w:lineRule="auto"/>
        <w:ind w:firstLine="709"/>
        <w:jc w:val="both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Григорьева Людмила Александровна – директор Юровского КДЦ;</w:t>
      </w:r>
    </w:p>
    <w:p w:rsidR="00400CA2" w:rsidRDefault="00400CA2" w:rsidP="00400CA2">
      <w:pPr>
        <w:widowControl/>
        <w:suppressAutoHyphens/>
        <w:autoSpaceDE/>
        <w:autoSpaceDN/>
        <w:adjustRightInd/>
        <w:spacing w:line="336" w:lineRule="auto"/>
        <w:ind w:firstLine="709"/>
        <w:jc w:val="both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Кадочников Роман Николаевич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 – </w:t>
      </w:r>
      <w:r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депутат Светлодольской сельской Думы, (по согласованию)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; </w:t>
      </w:r>
    </w:p>
    <w:p w:rsidR="00400CA2" w:rsidRPr="004706DD" w:rsidRDefault="00400CA2" w:rsidP="00400CA2">
      <w:pPr>
        <w:widowControl/>
        <w:suppressAutoHyphens/>
        <w:autoSpaceDE/>
        <w:autoSpaceDN/>
        <w:adjustRightInd/>
        <w:spacing w:line="336" w:lineRule="auto"/>
        <w:ind w:firstLine="709"/>
        <w:jc w:val="both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lastRenderedPageBreak/>
        <w:t>Куртанич Вадим Васильевич – депутат Светлодольской сельской Думы, (по согласованию);</w:t>
      </w:r>
    </w:p>
    <w:p w:rsidR="00400CA2" w:rsidRDefault="00400CA2" w:rsidP="00400CA2">
      <w:pPr>
        <w:widowControl/>
        <w:suppressAutoHyphens/>
        <w:autoSpaceDE/>
        <w:autoSpaceDN/>
        <w:adjustRightInd/>
        <w:spacing w:line="336" w:lineRule="auto"/>
        <w:ind w:firstLine="709"/>
        <w:jc w:val="both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Ещенко Наталья Викторовна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 –</w:t>
      </w:r>
      <w:r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 ИО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 директор</w:t>
      </w:r>
      <w:r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а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 Светлодольской СОШ, (по согласованию)»</w:t>
      </w:r>
    </w:p>
    <w:p w:rsidR="00400CA2" w:rsidRPr="00117FA7" w:rsidRDefault="00400CA2" w:rsidP="00400CA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eastAsia="Andale Sans UI"/>
          <w:color w:val="000000"/>
          <w:spacing w:val="-4"/>
          <w:kern w:val="1"/>
          <w:sz w:val="24"/>
          <w:szCs w:val="24"/>
        </w:rPr>
      </w:pPr>
      <w:r w:rsidRPr="004706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706DD">
        <w:rPr>
          <w:sz w:val="24"/>
          <w:szCs w:val="24"/>
        </w:rPr>
        <w:t xml:space="preserve"> к</w:t>
      </w:r>
      <w:r w:rsidRPr="004706DD">
        <w:rPr>
          <w:rFonts w:eastAsia="Andale Sans UI"/>
          <w:bCs/>
          <w:color w:val="000000"/>
          <w:spacing w:val="-4"/>
          <w:kern w:val="1"/>
          <w:sz w:val="24"/>
          <w:szCs w:val="24"/>
        </w:rPr>
        <w:t xml:space="preserve"> постановлению Администрации Светлодольского сельсовета Белозерского  района Курганской области от 09.12.2013г. № 118 «</w:t>
      </w:r>
      <w:r w:rsidRPr="004706DD">
        <w:rPr>
          <w:rFonts w:eastAsia="Andale Sans UI"/>
          <w:color w:val="000000"/>
          <w:spacing w:val="-1"/>
          <w:kern w:val="1"/>
          <w:sz w:val="24"/>
          <w:szCs w:val="24"/>
        </w:rPr>
        <w:t xml:space="preserve">О комиссии по предупреждению </w:t>
      </w:r>
      <w:r w:rsidRPr="004706DD">
        <w:rPr>
          <w:rFonts w:eastAsia="Calibri"/>
          <w:color w:val="000000"/>
          <w:spacing w:val="-4"/>
          <w:kern w:val="1"/>
          <w:sz w:val="24"/>
          <w:szCs w:val="24"/>
        </w:rPr>
        <w:t>и ликвидации чрезвычайных ситуаций и обеспечению пожарной безопасности Светлодольского сельсовета</w:t>
      </w:r>
      <w:r w:rsidRPr="004706DD">
        <w:rPr>
          <w:rFonts w:eastAsia="Andale Sans UI"/>
          <w:color w:val="000000"/>
          <w:spacing w:val="-4"/>
          <w:kern w:val="1"/>
          <w:sz w:val="24"/>
          <w:szCs w:val="24"/>
        </w:rPr>
        <w:t>»</w:t>
      </w:r>
      <w:r>
        <w:rPr>
          <w:rFonts w:eastAsia="Andale Sans UI"/>
          <w:color w:val="000000"/>
          <w:spacing w:val="-4"/>
          <w:kern w:val="1"/>
          <w:sz w:val="24"/>
          <w:szCs w:val="24"/>
        </w:rPr>
        <w:t>, принять в следующей редакции:</w:t>
      </w:r>
      <w:r w:rsidRPr="004706DD">
        <w:rPr>
          <w:rFonts w:eastAsia="Andale Sans UI"/>
          <w:bCs/>
          <w:color w:val="000000"/>
          <w:spacing w:val="-4"/>
          <w:kern w:val="1"/>
          <w:sz w:val="24"/>
          <w:szCs w:val="24"/>
        </w:rPr>
        <w:t xml:space="preserve"> </w:t>
      </w:r>
    </w:p>
    <w:p w:rsidR="00400CA2" w:rsidRPr="004706DD" w:rsidRDefault="00400CA2" w:rsidP="00400CA2">
      <w:pPr>
        <w:pStyle w:val="a3"/>
        <w:widowControl/>
        <w:autoSpaceDE/>
        <w:autoSpaceDN/>
        <w:adjustRightInd/>
        <w:ind w:left="360"/>
        <w:rPr>
          <w:rFonts w:eastAsia="Andale Sans UI"/>
          <w:color w:val="000000"/>
          <w:spacing w:val="-4"/>
          <w:kern w:val="1"/>
          <w:sz w:val="24"/>
          <w:szCs w:val="24"/>
        </w:rPr>
      </w:pPr>
      <w:r w:rsidRPr="004706DD">
        <w:rPr>
          <w:rFonts w:eastAsia="Andale Sans UI"/>
          <w:bCs/>
          <w:color w:val="000000"/>
          <w:spacing w:val="-4"/>
          <w:kern w:val="1"/>
          <w:sz w:val="24"/>
          <w:szCs w:val="24"/>
        </w:rPr>
        <w:t xml:space="preserve">                               </w:t>
      </w:r>
      <w:r>
        <w:rPr>
          <w:rFonts w:eastAsia="Andale Sans UI"/>
          <w:bCs/>
          <w:color w:val="000000"/>
          <w:spacing w:val="-4"/>
          <w:kern w:val="1"/>
          <w:sz w:val="24"/>
          <w:szCs w:val="24"/>
        </w:rPr>
        <w:t xml:space="preserve">                            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jc w:val="center"/>
        <w:rPr>
          <w:rFonts w:eastAsia="Arial"/>
          <w:b/>
          <w:bCs/>
          <w:color w:val="000000"/>
          <w:kern w:val="1"/>
          <w:sz w:val="24"/>
          <w:szCs w:val="24"/>
          <w:lang w:eastAsia="ar-SA"/>
        </w:rPr>
      </w:pPr>
      <w:r w:rsidRPr="00117FA7">
        <w:rPr>
          <w:rFonts w:eastAsia="Arial"/>
          <w:b/>
          <w:bCs/>
          <w:color w:val="000000"/>
          <w:kern w:val="1"/>
          <w:sz w:val="24"/>
          <w:szCs w:val="24"/>
          <w:lang w:eastAsia="ar-SA"/>
        </w:rPr>
        <w:t xml:space="preserve">«Состав </w:t>
      </w:r>
      <w:r w:rsidRPr="004706DD">
        <w:rPr>
          <w:rFonts w:eastAsia="Arial"/>
          <w:b/>
          <w:bCs/>
          <w:color w:val="000000"/>
          <w:kern w:val="1"/>
          <w:sz w:val="24"/>
          <w:szCs w:val="24"/>
          <w:lang w:eastAsia="ar-SA"/>
        </w:rPr>
        <w:t>оперативной группы по предупреждению и ликвидации  чрезвычайных ситуаций и обеспечению пожарной безопасности Светлодольского сельсовета Белозерского района Курганской области</w:t>
      </w:r>
    </w:p>
    <w:p w:rsidR="00400CA2" w:rsidRPr="004706DD" w:rsidRDefault="00400CA2" w:rsidP="00400CA2">
      <w:pPr>
        <w:widowControl/>
        <w:suppressAutoHyphens/>
        <w:autoSpaceDE/>
        <w:autoSpaceDN/>
        <w:adjustRightInd/>
        <w:jc w:val="center"/>
        <w:rPr>
          <w:rFonts w:eastAsia="Arial"/>
          <w:b/>
          <w:bCs/>
          <w:color w:val="000000"/>
          <w:kern w:val="1"/>
          <w:sz w:val="24"/>
          <w:szCs w:val="24"/>
          <w:lang w:eastAsia="ar-SA"/>
        </w:rPr>
      </w:pP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jc w:val="both"/>
        <w:rPr>
          <w:rFonts w:eastAsia="Arial"/>
          <w:color w:val="000000"/>
          <w:kern w:val="1"/>
          <w:sz w:val="24"/>
          <w:szCs w:val="24"/>
          <w:lang w:eastAsia="ar-SA"/>
        </w:rPr>
      </w:pP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jc w:val="both"/>
        <w:rPr>
          <w:rFonts w:eastAsia="Arial"/>
          <w:color w:val="000000"/>
          <w:kern w:val="1"/>
          <w:sz w:val="24"/>
          <w:szCs w:val="24"/>
          <w:lang w:eastAsia="ar-SA"/>
        </w:rPr>
      </w:pP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Бревнов Николай Васильевич — Глава </w:t>
      </w:r>
      <w:r w:rsidRPr="004706DD">
        <w:rPr>
          <w:rFonts w:eastAsia="Arial"/>
          <w:color w:val="000000"/>
          <w:kern w:val="1"/>
          <w:sz w:val="24"/>
          <w:szCs w:val="24"/>
          <w:lang w:eastAsia="ar-SA"/>
        </w:rPr>
        <w:t>Светлодольского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 сельсовет;</w:t>
      </w: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 w:rsidRPr="00117FA7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Распопов Юрий Петрович 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 — старший водитель МПО Администрации </w:t>
      </w:r>
      <w:r w:rsidRPr="004706DD">
        <w:rPr>
          <w:rFonts w:eastAsia="Arial"/>
          <w:color w:val="000000"/>
          <w:kern w:val="1"/>
          <w:sz w:val="24"/>
          <w:szCs w:val="24"/>
          <w:lang w:eastAsia="ar-SA"/>
        </w:rPr>
        <w:t>Светлодольского</w:t>
      </w: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  сельсовета.</w:t>
      </w:r>
    </w:p>
    <w:p w:rsidR="00400CA2" w:rsidRPr="00117FA7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 w:rsidRPr="004706DD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Якушева Наталья Сергеевна – заместитель Главы Светлодольского сельсовета.</w:t>
      </w:r>
    </w:p>
    <w:p w:rsidR="00400CA2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 w:rsidRPr="00117FA7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 xml:space="preserve">Никабадзе Наталья Михайловна - директор МКУК </w:t>
      </w:r>
      <w:r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«</w:t>
      </w:r>
      <w:r w:rsidRPr="00117FA7"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Светлодольское КСДО»</w:t>
      </w:r>
    </w:p>
    <w:p w:rsidR="00400CA2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</w:p>
    <w:p w:rsidR="00400CA2" w:rsidRPr="000374C7" w:rsidRDefault="00400CA2" w:rsidP="00400CA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0374C7">
        <w:rPr>
          <w:rFonts w:eastAsia="Calibri"/>
          <w:sz w:val="24"/>
          <w:szCs w:val="24"/>
          <w:lang w:eastAsia="en-US"/>
        </w:rPr>
        <w:t>Обнародовать настоящее постановление  в Светлодольской сельской библиотеке    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400CA2" w:rsidRPr="000374C7" w:rsidRDefault="00400CA2" w:rsidP="00400CA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0374C7">
        <w:rPr>
          <w:rFonts w:eastAsia="Calibri"/>
          <w:sz w:val="24"/>
          <w:szCs w:val="24"/>
          <w:lang w:eastAsia="en-US"/>
        </w:rPr>
        <w:t>Постановление Администрации Светлодольского сельсовета от 06.05.2019 г. № 21 «О внесении изменений в Постановление Администрации Светлодольского сельсовета Белозерского  района Курганской области от 09.12.2013г. № 118 «О комиссии по предупреждению и ликвидации чрезвычайных ситуаций и обеспечению пожарной безопасности Светлодольского сельсовета», считать утратившим силу.</w:t>
      </w:r>
    </w:p>
    <w:p w:rsidR="00400CA2" w:rsidRPr="000374C7" w:rsidRDefault="00400CA2" w:rsidP="00400CA2">
      <w:pPr>
        <w:pStyle w:val="a3"/>
        <w:numPr>
          <w:ilvl w:val="0"/>
          <w:numId w:val="1"/>
        </w:numPr>
        <w:rPr>
          <w:rFonts w:eastAsia="Calibri"/>
          <w:sz w:val="24"/>
          <w:szCs w:val="24"/>
          <w:lang w:eastAsia="en-US"/>
        </w:rPr>
      </w:pPr>
      <w:proofErr w:type="gramStart"/>
      <w:r w:rsidRPr="000374C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0374C7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400CA2" w:rsidRPr="000374C7" w:rsidRDefault="00400CA2" w:rsidP="00400CA2">
      <w:pPr>
        <w:widowControl/>
        <w:autoSpaceDE/>
        <w:autoSpaceDN/>
        <w:adjustRightInd/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400CA2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</w:p>
    <w:p w:rsidR="00400CA2" w:rsidRPr="004706DD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</w:p>
    <w:p w:rsidR="00400CA2" w:rsidRDefault="00400CA2" w:rsidP="00400CA2">
      <w:pPr>
        <w:keepNext/>
        <w:keepLines/>
        <w:widowControl/>
        <w:suppressAutoHyphens/>
        <w:autoSpaceDE/>
        <w:autoSpaceDN/>
        <w:adjustRightInd/>
        <w:spacing w:line="336" w:lineRule="auto"/>
        <w:ind w:firstLine="709"/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4"/>
          <w:szCs w:val="24"/>
          <w:lang w:eastAsia="ar-SA"/>
        </w:rPr>
        <w:t>Глава Светлодольского сельсовета                                                            Н.В. Бревнов</w:t>
      </w:r>
    </w:p>
    <w:p w:rsidR="00400CA2" w:rsidRDefault="00400CA2" w:rsidP="00400CA2">
      <w:pPr>
        <w:rPr>
          <w:rFonts w:eastAsia="Arial"/>
          <w:sz w:val="24"/>
          <w:szCs w:val="24"/>
          <w:lang w:eastAsia="ar-SA"/>
        </w:rPr>
      </w:pPr>
    </w:p>
    <w:p w:rsidR="00400CA2" w:rsidRDefault="00400CA2" w:rsidP="00400CA2">
      <w:pPr>
        <w:tabs>
          <w:tab w:val="left" w:pos="945"/>
        </w:tabs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ab/>
      </w:r>
    </w:p>
    <w:p w:rsidR="00400CA2" w:rsidRDefault="00400CA2" w:rsidP="00400CA2">
      <w:pPr>
        <w:tabs>
          <w:tab w:val="left" w:pos="945"/>
        </w:tabs>
        <w:rPr>
          <w:rFonts w:eastAsia="Arial"/>
          <w:sz w:val="24"/>
          <w:szCs w:val="24"/>
          <w:lang w:eastAsia="ar-SA"/>
        </w:rPr>
      </w:pPr>
    </w:p>
    <w:p w:rsidR="00400CA2" w:rsidRDefault="00400CA2" w:rsidP="00400CA2">
      <w:pPr>
        <w:tabs>
          <w:tab w:val="left" w:pos="945"/>
        </w:tabs>
        <w:rPr>
          <w:rFonts w:eastAsia="Arial"/>
          <w:sz w:val="24"/>
          <w:szCs w:val="24"/>
          <w:lang w:eastAsia="ar-SA"/>
        </w:rPr>
      </w:pPr>
    </w:p>
    <w:p w:rsidR="00400CA2" w:rsidRDefault="00400CA2" w:rsidP="00400CA2">
      <w:pPr>
        <w:tabs>
          <w:tab w:val="left" w:pos="945"/>
        </w:tabs>
        <w:rPr>
          <w:rFonts w:eastAsia="Arial"/>
          <w:sz w:val="24"/>
          <w:szCs w:val="24"/>
          <w:lang w:eastAsia="ar-SA"/>
        </w:rPr>
      </w:pPr>
    </w:p>
    <w:p w:rsidR="00400CA2" w:rsidRDefault="00400CA2" w:rsidP="00400CA2">
      <w:pPr>
        <w:tabs>
          <w:tab w:val="left" w:pos="945"/>
        </w:tabs>
        <w:rPr>
          <w:rFonts w:eastAsia="Arial"/>
          <w:sz w:val="24"/>
          <w:szCs w:val="24"/>
          <w:lang w:eastAsia="ar-SA"/>
        </w:rPr>
      </w:pPr>
    </w:p>
    <w:p w:rsidR="00400CA2" w:rsidRDefault="00400CA2" w:rsidP="00400CA2">
      <w:pPr>
        <w:tabs>
          <w:tab w:val="left" w:pos="945"/>
        </w:tabs>
        <w:rPr>
          <w:rFonts w:eastAsia="Arial"/>
          <w:sz w:val="24"/>
          <w:szCs w:val="24"/>
          <w:lang w:eastAsia="ar-SA"/>
        </w:rPr>
      </w:pPr>
    </w:p>
    <w:p w:rsidR="00400CA2" w:rsidRDefault="00400CA2" w:rsidP="00400CA2">
      <w:pPr>
        <w:tabs>
          <w:tab w:val="left" w:pos="945"/>
        </w:tabs>
        <w:rPr>
          <w:rFonts w:eastAsia="Arial"/>
          <w:sz w:val="24"/>
          <w:szCs w:val="24"/>
          <w:lang w:eastAsia="ar-SA"/>
        </w:rPr>
      </w:pPr>
    </w:p>
    <w:p w:rsidR="00400CA2" w:rsidRDefault="00400CA2" w:rsidP="00400CA2">
      <w:pPr>
        <w:tabs>
          <w:tab w:val="left" w:pos="945"/>
        </w:tabs>
        <w:rPr>
          <w:rFonts w:eastAsia="Arial"/>
          <w:sz w:val="24"/>
          <w:szCs w:val="24"/>
          <w:lang w:eastAsia="ar-SA"/>
        </w:rPr>
      </w:pPr>
    </w:p>
    <w:p w:rsidR="00400CA2" w:rsidRDefault="00400CA2" w:rsidP="00400CA2">
      <w:pPr>
        <w:tabs>
          <w:tab w:val="left" w:pos="945"/>
        </w:tabs>
        <w:rPr>
          <w:rFonts w:eastAsia="Arial"/>
          <w:sz w:val="24"/>
          <w:szCs w:val="24"/>
          <w:lang w:eastAsia="ar-SA"/>
        </w:rPr>
      </w:pPr>
    </w:p>
    <w:p w:rsidR="009B2555" w:rsidRDefault="009B2555">
      <w:bookmarkStart w:id="0" w:name="_GoBack"/>
      <w:bookmarkEnd w:id="0"/>
    </w:p>
    <w:sectPr w:rsidR="009B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F22"/>
    <w:multiLevelType w:val="hybridMultilevel"/>
    <w:tmpl w:val="D7C2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D"/>
    <w:rsid w:val="00400CA2"/>
    <w:rsid w:val="009B2555"/>
    <w:rsid w:val="00F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Home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2021-04-28T03:53:00Z</dcterms:created>
  <dcterms:modified xsi:type="dcterms:W3CDTF">2021-04-28T03:54:00Z</dcterms:modified>
</cp:coreProperties>
</file>