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8" w:rsidRPr="00F11E8D" w:rsidRDefault="001476C8" w:rsidP="001476C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11E8D">
        <w:rPr>
          <w:b/>
          <w:bCs/>
          <w:sz w:val="36"/>
          <w:szCs w:val="36"/>
        </w:rPr>
        <w:t>Администрация Светлодольского сельсовета</w:t>
      </w: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6"/>
          <w:szCs w:val="36"/>
        </w:rPr>
      </w:pPr>
      <w:r w:rsidRPr="00F11E8D">
        <w:rPr>
          <w:b/>
          <w:bCs/>
          <w:sz w:val="36"/>
          <w:szCs w:val="36"/>
        </w:rPr>
        <w:t>Белозерского района</w:t>
      </w: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11E8D">
        <w:rPr>
          <w:b/>
          <w:bCs/>
          <w:sz w:val="36"/>
          <w:szCs w:val="36"/>
        </w:rPr>
        <w:t>Курганской области</w:t>
      </w: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F11E8D">
        <w:rPr>
          <w:b/>
          <w:bCs/>
          <w:sz w:val="52"/>
          <w:szCs w:val="52"/>
        </w:rPr>
        <w:t>ПОСТАНОВЛЕНИЕ</w:t>
      </w:r>
    </w:p>
    <w:p w:rsidR="001476C8" w:rsidRPr="00F11E8D" w:rsidRDefault="001476C8" w:rsidP="001476C8">
      <w:pPr>
        <w:widowControl w:val="0"/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1476C8" w:rsidRPr="00F11E8D" w:rsidRDefault="001476C8" w:rsidP="00147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E8D">
        <w:rPr>
          <w:sz w:val="28"/>
          <w:szCs w:val="28"/>
        </w:rPr>
        <w:t>от  “</w:t>
      </w:r>
      <w:r>
        <w:rPr>
          <w:sz w:val="28"/>
          <w:szCs w:val="28"/>
        </w:rPr>
        <w:t>14</w:t>
      </w:r>
      <w:r w:rsidRPr="00F11E8D">
        <w:rPr>
          <w:sz w:val="28"/>
          <w:szCs w:val="28"/>
        </w:rPr>
        <w:t xml:space="preserve">” августа  2019 г.  № </w:t>
      </w:r>
      <w:r>
        <w:rPr>
          <w:sz w:val="28"/>
          <w:szCs w:val="28"/>
        </w:rPr>
        <w:t>31</w:t>
      </w:r>
    </w:p>
    <w:p w:rsidR="001476C8" w:rsidRPr="00F11E8D" w:rsidRDefault="001476C8" w:rsidP="001476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11E8D">
        <w:rPr>
          <w:sz w:val="28"/>
          <w:szCs w:val="28"/>
        </w:rPr>
        <w:t xml:space="preserve">           </w:t>
      </w:r>
      <w:proofErr w:type="gramStart"/>
      <w:r w:rsidRPr="00F11E8D">
        <w:rPr>
          <w:sz w:val="22"/>
          <w:szCs w:val="22"/>
        </w:rPr>
        <w:t>с</w:t>
      </w:r>
      <w:proofErr w:type="gramEnd"/>
      <w:r w:rsidRPr="00F11E8D">
        <w:rPr>
          <w:sz w:val="22"/>
          <w:szCs w:val="22"/>
        </w:rPr>
        <w:t>. Светлый Дол</w:t>
      </w:r>
    </w:p>
    <w:p w:rsidR="001476C8" w:rsidRPr="00F11E8D" w:rsidRDefault="001476C8" w:rsidP="001476C8"/>
    <w:p w:rsidR="001476C8" w:rsidRPr="00F11E8D" w:rsidRDefault="001476C8" w:rsidP="001476C8">
      <w:pPr>
        <w:jc w:val="both"/>
        <w:rPr>
          <w:sz w:val="28"/>
          <w:szCs w:val="28"/>
        </w:rPr>
      </w:pPr>
      <w:r w:rsidRPr="00F11E8D">
        <w:rPr>
          <w:sz w:val="28"/>
          <w:szCs w:val="28"/>
        </w:rPr>
        <w:t xml:space="preserve">                 </w:t>
      </w:r>
    </w:p>
    <w:p w:rsidR="001476C8" w:rsidRPr="00F11E8D" w:rsidRDefault="001476C8" w:rsidP="001476C8">
      <w:pPr>
        <w:jc w:val="center"/>
        <w:rPr>
          <w:b/>
          <w:sz w:val="28"/>
          <w:szCs w:val="28"/>
        </w:rPr>
      </w:pPr>
      <w:r w:rsidRPr="00F11E8D">
        <w:rPr>
          <w:b/>
          <w:sz w:val="28"/>
          <w:szCs w:val="28"/>
        </w:rPr>
        <w:t>Об определении маршрутов прогона и выпаса сельскохозяйственных животных на территории Светлодольского сельсовета</w:t>
      </w: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ind w:firstLine="720"/>
        <w:jc w:val="both"/>
        <w:rPr>
          <w:sz w:val="28"/>
          <w:szCs w:val="28"/>
        </w:rPr>
      </w:pPr>
      <w:r w:rsidRPr="00F11E8D">
        <w:rPr>
          <w:sz w:val="28"/>
          <w:szCs w:val="28"/>
        </w:rPr>
        <w:t>В соответствии с Законом Курганской области от 20 ноября 1995 года № 25 «Об административных правонарушениях на территории Курганской области», Законом Курганской области от 27 июня 2018 года №81 «Об отдельных вопросах упорядочения выпаса и прогона сельскохозяйственных животных на территории Курганской области, Администрация Светлодольского сельсовета</w:t>
      </w: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  <w:r w:rsidRPr="00F11E8D">
        <w:rPr>
          <w:sz w:val="28"/>
          <w:szCs w:val="28"/>
        </w:rPr>
        <w:t>ПОСТАНОВЛЯЕТ:</w:t>
      </w: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ind w:firstLine="708"/>
        <w:jc w:val="both"/>
        <w:rPr>
          <w:sz w:val="28"/>
          <w:szCs w:val="28"/>
        </w:rPr>
      </w:pPr>
      <w:r w:rsidRPr="00F11E8D">
        <w:rPr>
          <w:sz w:val="28"/>
          <w:szCs w:val="28"/>
        </w:rPr>
        <w:t>1. Определить маршруты прогона и выпаса сельскохозяйственных животных на территории Светлодольского сельсовета согласно приложению 1 к настоящему постановлению.</w:t>
      </w:r>
    </w:p>
    <w:p w:rsidR="001476C8" w:rsidRPr="00F11E8D" w:rsidRDefault="001476C8" w:rsidP="001476C8">
      <w:pPr>
        <w:ind w:firstLine="708"/>
        <w:jc w:val="both"/>
        <w:rPr>
          <w:sz w:val="28"/>
          <w:szCs w:val="28"/>
        </w:rPr>
      </w:pPr>
      <w:r w:rsidRPr="00F11E8D">
        <w:rPr>
          <w:sz w:val="28"/>
          <w:szCs w:val="28"/>
        </w:rPr>
        <w:t>2. Определить специально отведенные места выпаса сельскохозяйственных животных согласно приложению 2 к настоящему постановлению.</w:t>
      </w:r>
    </w:p>
    <w:p w:rsidR="001476C8" w:rsidRPr="00F11E8D" w:rsidRDefault="001476C8" w:rsidP="001476C8">
      <w:pPr>
        <w:ind w:firstLine="708"/>
        <w:jc w:val="both"/>
        <w:rPr>
          <w:sz w:val="28"/>
          <w:szCs w:val="28"/>
        </w:rPr>
      </w:pPr>
      <w:r w:rsidRPr="00F11E8D">
        <w:rPr>
          <w:sz w:val="28"/>
          <w:szCs w:val="28"/>
        </w:rPr>
        <w:t>3. Настоящее постановление обнародовать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1476C8" w:rsidRPr="00F11E8D" w:rsidRDefault="001476C8" w:rsidP="001476C8">
      <w:pPr>
        <w:ind w:firstLine="708"/>
        <w:jc w:val="both"/>
        <w:rPr>
          <w:sz w:val="28"/>
          <w:szCs w:val="28"/>
        </w:rPr>
      </w:pPr>
      <w:r w:rsidRPr="00F11E8D">
        <w:rPr>
          <w:sz w:val="28"/>
          <w:szCs w:val="28"/>
        </w:rPr>
        <w:t xml:space="preserve">4. </w:t>
      </w:r>
      <w:proofErr w:type="gramStart"/>
      <w:r w:rsidRPr="00F11E8D">
        <w:rPr>
          <w:sz w:val="28"/>
          <w:szCs w:val="28"/>
        </w:rPr>
        <w:t>Контроль за</w:t>
      </w:r>
      <w:proofErr w:type="gramEnd"/>
      <w:r w:rsidRPr="00F11E8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476C8" w:rsidRPr="00F11E8D" w:rsidRDefault="001476C8" w:rsidP="001476C8">
      <w:pPr>
        <w:tabs>
          <w:tab w:val="left" w:pos="720"/>
          <w:tab w:val="left" w:pos="7185"/>
        </w:tabs>
        <w:ind w:firstLine="709"/>
        <w:jc w:val="both"/>
        <w:rPr>
          <w:sz w:val="28"/>
          <w:szCs w:val="28"/>
        </w:rPr>
      </w:pPr>
      <w:r w:rsidRPr="00F11E8D">
        <w:rPr>
          <w:sz w:val="28"/>
          <w:szCs w:val="28"/>
        </w:rPr>
        <w:tab/>
      </w:r>
    </w:p>
    <w:p w:rsidR="001476C8" w:rsidRPr="00F11E8D" w:rsidRDefault="001476C8" w:rsidP="001476C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476C8" w:rsidRPr="00F11E8D" w:rsidRDefault="001476C8" w:rsidP="001476C8">
      <w:pPr>
        <w:tabs>
          <w:tab w:val="left" w:pos="720"/>
          <w:tab w:val="left" w:pos="900"/>
        </w:tabs>
        <w:rPr>
          <w:sz w:val="28"/>
          <w:szCs w:val="28"/>
        </w:rPr>
      </w:pPr>
    </w:p>
    <w:p w:rsidR="001476C8" w:rsidRPr="00F11E8D" w:rsidRDefault="001476C8" w:rsidP="001476C8">
      <w:pPr>
        <w:tabs>
          <w:tab w:val="left" w:pos="720"/>
          <w:tab w:val="left" w:pos="900"/>
        </w:tabs>
        <w:rPr>
          <w:sz w:val="28"/>
          <w:szCs w:val="28"/>
        </w:rPr>
      </w:pPr>
      <w:r w:rsidRPr="00F11E8D">
        <w:rPr>
          <w:sz w:val="28"/>
          <w:szCs w:val="28"/>
        </w:rPr>
        <w:t xml:space="preserve">Глава Светлодольского сельсовета                         </w:t>
      </w:r>
      <w:r>
        <w:rPr>
          <w:sz w:val="28"/>
          <w:szCs w:val="28"/>
        </w:rPr>
        <w:t xml:space="preserve">                       </w:t>
      </w:r>
      <w:r w:rsidRPr="00F11E8D">
        <w:rPr>
          <w:sz w:val="28"/>
          <w:szCs w:val="28"/>
        </w:rPr>
        <w:t xml:space="preserve">  Н.В. Бревнов</w:t>
      </w:r>
    </w:p>
    <w:p w:rsidR="001476C8" w:rsidRPr="00F11E8D" w:rsidRDefault="001476C8" w:rsidP="001476C8">
      <w:pPr>
        <w:ind w:firstLine="708"/>
        <w:jc w:val="both"/>
        <w:rPr>
          <w:sz w:val="28"/>
          <w:szCs w:val="28"/>
        </w:rPr>
      </w:pPr>
    </w:p>
    <w:p w:rsidR="001476C8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  <w:r w:rsidRPr="00F11E8D">
        <w:rPr>
          <w:sz w:val="28"/>
          <w:szCs w:val="28"/>
        </w:rPr>
        <w:t xml:space="preserve">                             </w:t>
      </w:r>
    </w:p>
    <w:tbl>
      <w:tblPr>
        <w:tblW w:w="9570" w:type="dxa"/>
        <w:tblCellSpacing w:w="0" w:type="dxa"/>
        <w:tblLook w:val="04A0" w:firstRow="1" w:lastRow="0" w:firstColumn="1" w:lastColumn="0" w:noHBand="0" w:noVBand="1"/>
      </w:tblPr>
      <w:tblGrid>
        <w:gridCol w:w="4111"/>
        <w:gridCol w:w="5459"/>
      </w:tblGrid>
      <w:tr w:rsidR="001476C8" w:rsidRPr="00F11E8D" w:rsidTr="0087213C">
        <w:trPr>
          <w:tblCellSpacing w:w="0" w:type="dxa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6C8" w:rsidRPr="00F11E8D" w:rsidRDefault="001476C8" w:rsidP="0087213C">
            <w:pPr>
              <w:spacing w:line="276" w:lineRule="auto"/>
              <w:jc w:val="both"/>
              <w:rPr>
                <w:lang w:eastAsia="en-US"/>
              </w:rPr>
            </w:pPr>
            <w:r w:rsidRPr="00F11E8D">
              <w:rPr>
                <w:lang w:eastAsia="en-US"/>
              </w:rPr>
              <w:t xml:space="preserve">   </w:t>
            </w:r>
          </w:p>
          <w:p w:rsidR="001476C8" w:rsidRPr="00F11E8D" w:rsidRDefault="001476C8" w:rsidP="008721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lastRenderedPageBreak/>
              <w:t xml:space="preserve">Приложение 1 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lastRenderedPageBreak/>
              <w:t>к постановлению   Администрации Светлодольского сельсовета от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F11E8D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F11E8D">
              <w:rPr>
                <w:sz w:val="22"/>
                <w:szCs w:val="22"/>
                <w:lang w:eastAsia="en-US"/>
              </w:rPr>
              <w:t xml:space="preserve">2019 года № 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11E8D">
              <w:rPr>
                <w:sz w:val="22"/>
                <w:szCs w:val="22"/>
                <w:lang w:eastAsia="en-US"/>
              </w:rPr>
              <w:t xml:space="preserve"> 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t>«Об определении маршрутов прогона и выпаса сельскохозяйственных животных на территории Белозерского сельсовета</w:t>
            </w:r>
            <w:r w:rsidRPr="00F11E8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jc w:val="center"/>
        <w:rPr>
          <w:b/>
          <w:sz w:val="28"/>
          <w:szCs w:val="28"/>
        </w:rPr>
      </w:pPr>
      <w:r w:rsidRPr="00F11E8D">
        <w:rPr>
          <w:b/>
          <w:sz w:val="28"/>
          <w:szCs w:val="28"/>
        </w:rPr>
        <w:t xml:space="preserve">Маршруты прогона и выпаса сельскохозяйственных животных </w:t>
      </w:r>
    </w:p>
    <w:p w:rsidR="001476C8" w:rsidRPr="00F11E8D" w:rsidRDefault="001476C8" w:rsidP="001476C8">
      <w:pPr>
        <w:jc w:val="center"/>
        <w:rPr>
          <w:b/>
          <w:sz w:val="28"/>
          <w:szCs w:val="28"/>
        </w:rPr>
      </w:pPr>
      <w:r w:rsidRPr="00F11E8D">
        <w:rPr>
          <w:b/>
          <w:sz w:val="28"/>
          <w:szCs w:val="28"/>
        </w:rPr>
        <w:t>на территории Светлодольского сельсовета</w:t>
      </w:r>
    </w:p>
    <w:p w:rsidR="001476C8" w:rsidRPr="00F11E8D" w:rsidRDefault="001476C8" w:rsidP="001476C8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66"/>
        <w:gridCol w:w="2903"/>
        <w:gridCol w:w="2986"/>
      </w:tblGrid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E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E8D">
              <w:rPr>
                <w:sz w:val="28"/>
                <w:szCs w:val="28"/>
                <w:lang w:eastAsia="en-US"/>
              </w:rPr>
              <w:t>Место сбора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E8D">
              <w:rPr>
                <w:sz w:val="28"/>
                <w:szCs w:val="28"/>
                <w:lang w:eastAsia="en-US"/>
              </w:rPr>
              <w:t>Маршрут прогона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E8D">
              <w:rPr>
                <w:sz w:val="28"/>
                <w:szCs w:val="28"/>
                <w:lang w:eastAsia="en-US"/>
              </w:rPr>
              <w:t>Наименование улицы, на которой владельцы держат скот</w:t>
            </w:r>
          </w:p>
        </w:tc>
      </w:tr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С. Светлый Дол, ул.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Сибирская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По ул. Свободы до ул.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Луговая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до окраины населенного пункта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Ул. Молодежная, 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Ул. Лесная, 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Рабочая,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Свободы,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Животноводов,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Пер. Центральный,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Пер. Школьный,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Южная,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Садовая,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Степная,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ул. Сибирская</w:t>
            </w:r>
          </w:p>
        </w:tc>
      </w:tr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Д. Мендерское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, до дома №1 до окраины населенного пункта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Новостроек,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Заречная,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ул. Центральная </w:t>
            </w:r>
          </w:p>
        </w:tc>
      </w:tr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Д. Юрково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По улицам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Дорожная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и Придорожная на север до окраины населенного пункта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Придорожная,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Колхозная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Дорожная,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Степная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Озерная</w:t>
            </w:r>
          </w:p>
        </w:tc>
      </w:tr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Д. Кирово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Рабочая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на запад до конца улицы, и на восток до конца улицы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Центральная,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Рабочая</w:t>
            </w:r>
          </w:p>
        </w:tc>
      </w:tr>
      <w:tr w:rsidR="001476C8" w:rsidRPr="00F11E8D" w:rsidTr="008721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Д. Орловка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По ул. </w:t>
            </w:r>
            <w:proofErr w:type="gramStart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Школьная</w:t>
            </w:r>
            <w:proofErr w:type="gramEnd"/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 на восток до окраины населенного пункта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>Ул. Светлая</w:t>
            </w:r>
          </w:p>
          <w:p w:rsidR="001476C8" w:rsidRPr="00F11E8D" w:rsidRDefault="001476C8" w:rsidP="0087213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1E8D">
              <w:rPr>
                <w:color w:val="000000" w:themeColor="text1"/>
                <w:sz w:val="28"/>
                <w:szCs w:val="28"/>
                <w:lang w:eastAsia="en-US"/>
              </w:rPr>
              <w:t xml:space="preserve">Ул. Школьная </w:t>
            </w:r>
          </w:p>
        </w:tc>
      </w:tr>
    </w:tbl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</w:p>
    <w:tbl>
      <w:tblPr>
        <w:tblW w:w="9570" w:type="dxa"/>
        <w:tblCellSpacing w:w="0" w:type="dxa"/>
        <w:tblLook w:val="04A0" w:firstRow="1" w:lastRow="0" w:firstColumn="1" w:lastColumn="0" w:noHBand="0" w:noVBand="1"/>
      </w:tblPr>
      <w:tblGrid>
        <w:gridCol w:w="4111"/>
        <w:gridCol w:w="5459"/>
      </w:tblGrid>
      <w:tr w:rsidR="001476C8" w:rsidRPr="00F11E8D" w:rsidTr="0087213C">
        <w:trPr>
          <w:tblCellSpacing w:w="0" w:type="dxa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6C8" w:rsidRPr="00F11E8D" w:rsidRDefault="001476C8" w:rsidP="0087213C">
            <w:pPr>
              <w:spacing w:line="276" w:lineRule="auto"/>
              <w:jc w:val="both"/>
              <w:rPr>
                <w:lang w:eastAsia="en-US"/>
              </w:rPr>
            </w:pPr>
          </w:p>
          <w:p w:rsidR="001476C8" w:rsidRPr="00F11E8D" w:rsidRDefault="001476C8" w:rsidP="008721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t xml:space="preserve">Приложение 2 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t xml:space="preserve">к постановлению   Администрации Белозерского сельсовета 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t>от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F11E8D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августа </w:t>
            </w:r>
            <w:r w:rsidRPr="00F11E8D">
              <w:rPr>
                <w:sz w:val="22"/>
                <w:szCs w:val="22"/>
                <w:lang w:eastAsia="en-US"/>
              </w:rPr>
              <w:t xml:space="preserve">2019 года № 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11E8D">
              <w:rPr>
                <w:sz w:val="22"/>
                <w:szCs w:val="22"/>
                <w:lang w:eastAsia="en-US"/>
              </w:rPr>
              <w:t xml:space="preserve"> 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1E8D">
              <w:rPr>
                <w:sz w:val="22"/>
                <w:szCs w:val="22"/>
                <w:lang w:eastAsia="en-US"/>
              </w:rPr>
              <w:t>«Об определении маршрутов прогона и выпаса сельскохозяйственных животных на территории Белозерского сельсовета</w:t>
            </w:r>
            <w:r w:rsidRPr="00F11E8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76C8" w:rsidRPr="00F11E8D" w:rsidRDefault="001476C8" w:rsidP="008721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476C8" w:rsidRPr="00F11E8D" w:rsidRDefault="001476C8" w:rsidP="001476C8">
      <w:pPr>
        <w:jc w:val="center"/>
        <w:rPr>
          <w:b/>
          <w:sz w:val="28"/>
          <w:szCs w:val="28"/>
        </w:rPr>
      </w:pPr>
      <w:r w:rsidRPr="00F11E8D">
        <w:rPr>
          <w:b/>
          <w:sz w:val="28"/>
          <w:szCs w:val="28"/>
        </w:rPr>
        <w:t>Специально отведенные места</w:t>
      </w:r>
    </w:p>
    <w:p w:rsidR="001476C8" w:rsidRPr="00F11E8D" w:rsidRDefault="001476C8" w:rsidP="001476C8">
      <w:pPr>
        <w:jc w:val="center"/>
        <w:rPr>
          <w:b/>
          <w:sz w:val="28"/>
          <w:szCs w:val="28"/>
        </w:rPr>
      </w:pPr>
      <w:r w:rsidRPr="00F11E8D">
        <w:rPr>
          <w:b/>
          <w:sz w:val="28"/>
          <w:szCs w:val="28"/>
        </w:rPr>
        <w:t>выпаса сельскохозяйственных животных на территории Светлодольского сельсовета</w:t>
      </w:r>
    </w:p>
    <w:p w:rsidR="001476C8" w:rsidRPr="00F11E8D" w:rsidRDefault="001476C8" w:rsidP="001476C8">
      <w:pPr>
        <w:jc w:val="center"/>
        <w:rPr>
          <w:b/>
          <w:sz w:val="28"/>
          <w:szCs w:val="28"/>
        </w:rPr>
      </w:pPr>
    </w:p>
    <w:p w:rsidR="001476C8" w:rsidRPr="00F11E8D" w:rsidRDefault="001476C8" w:rsidP="001476C8">
      <w:pPr>
        <w:rPr>
          <w:sz w:val="28"/>
          <w:szCs w:val="28"/>
        </w:rPr>
      </w:pPr>
    </w:p>
    <w:p w:rsidR="001476C8" w:rsidRPr="00F11E8D" w:rsidRDefault="001476C8" w:rsidP="001476C8">
      <w:pPr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 xml:space="preserve">         1. Пастбище № 1, расположенное примерно в 200 метрах на северо-запад от западной окраины </w:t>
      </w:r>
      <w:proofErr w:type="gramStart"/>
      <w:r w:rsidRPr="00F11E8D">
        <w:rPr>
          <w:color w:val="000000" w:themeColor="text1"/>
          <w:sz w:val="28"/>
          <w:szCs w:val="28"/>
        </w:rPr>
        <w:t>с</w:t>
      </w:r>
      <w:proofErr w:type="gramEnd"/>
      <w:r w:rsidRPr="00F11E8D">
        <w:rPr>
          <w:color w:val="000000" w:themeColor="text1"/>
          <w:sz w:val="28"/>
          <w:szCs w:val="28"/>
        </w:rPr>
        <w:t>. Светлый Дол улицы Луговая, с. Светлый Дол, Светлодольского сельсовета, Белозерского района.</w:t>
      </w:r>
    </w:p>
    <w:p w:rsidR="001476C8" w:rsidRPr="00F11E8D" w:rsidRDefault="001476C8" w:rsidP="001476C8">
      <w:pPr>
        <w:ind w:firstLine="540"/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>Пастбище ограничено с севера – дорогой Белозерское-</w:t>
      </w:r>
      <w:proofErr w:type="spellStart"/>
      <w:r w:rsidRPr="00F11E8D">
        <w:rPr>
          <w:color w:val="000000" w:themeColor="text1"/>
          <w:sz w:val="28"/>
          <w:szCs w:val="28"/>
        </w:rPr>
        <w:t>Пьянково</w:t>
      </w:r>
      <w:proofErr w:type="spellEnd"/>
      <w:r w:rsidRPr="00F11E8D">
        <w:rPr>
          <w:color w:val="000000" w:themeColor="text1"/>
          <w:sz w:val="28"/>
          <w:szCs w:val="28"/>
        </w:rPr>
        <w:t>, с юга – дорогой</w:t>
      </w:r>
      <w:proofErr w:type="gramStart"/>
      <w:r w:rsidRPr="00F11E8D">
        <w:rPr>
          <w:color w:val="000000" w:themeColor="text1"/>
          <w:sz w:val="28"/>
          <w:szCs w:val="28"/>
        </w:rPr>
        <w:t xml:space="preserve"> ,</w:t>
      </w:r>
      <w:proofErr w:type="gramEnd"/>
      <w:r w:rsidRPr="00F11E8D">
        <w:rPr>
          <w:color w:val="000000" w:themeColor="text1"/>
          <w:sz w:val="28"/>
          <w:szCs w:val="28"/>
        </w:rPr>
        <w:t xml:space="preserve"> с востока  – чертой населенного пункта с. Светлый Дол.</w:t>
      </w:r>
    </w:p>
    <w:p w:rsidR="001476C8" w:rsidRPr="00F11E8D" w:rsidRDefault="001476C8" w:rsidP="001476C8">
      <w:pPr>
        <w:ind w:firstLine="540"/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 xml:space="preserve">  2. Пастбище № 2, расположенное примерно в 100 метрах на восток от окраины д. Мендерское   улицы  Центральной, д. Мендерское, Светлодольского сельсовета, Белозерского района </w:t>
      </w:r>
    </w:p>
    <w:p w:rsidR="001476C8" w:rsidRPr="00F11E8D" w:rsidRDefault="001476C8" w:rsidP="001476C8">
      <w:pPr>
        <w:ind w:firstLine="540"/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>Пастбище ограничено с север - запада дорогой, с востока чертой населенного пункта д. Мендерское, с юга – рекой Мендеря.</w:t>
      </w:r>
    </w:p>
    <w:p w:rsidR="001476C8" w:rsidRPr="00F11E8D" w:rsidRDefault="001476C8" w:rsidP="001476C8">
      <w:pPr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 xml:space="preserve">         3. Пастбище № 3, расположено в 200 метрах от окраины д. Юрково на север, от северной окраины д. Юрково, Светлодольского сельсовета, Белозерского района, с юго-запада ограничено озером с востока и с севера дорогами.</w:t>
      </w:r>
    </w:p>
    <w:p w:rsidR="001476C8" w:rsidRPr="00F11E8D" w:rsidRDefault="001476C8" w:rsidP="001476C8">
      <w:pPr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 xml:space="preserve">         4. Пастбище № 4, расположенное примерно в 100 метрах на восток  от окраины д. Кирово и в 50 метрах на запад от окраины д. Кирово, Светлодольского сельсовета, Белозерского района, пастбище ограничено с востока дорогой, с запада дорогой </w:t>
      </w:r>
      <w:proofErr w:type="gramStart"/>
      <w:r w:rsidRPr="00F11E8D">
        <w:rPr>
          <w:color w:val="000000" w:themeColor="text1"/>
          <w:sz w:val="28"/>
          <w:szCs w:val="28"/>
        </w:rPr>
        <w:t>в</w:t>
      </w:r>
      <w:proofErr w:type="gramEnd"/>
      <w:r w:rsidRPr="00F11E8D">
        <w:rPr>
          <w:color w:val="000000" w:themeColor="text1"/>
          <w:sz w:val="28"/>
          <w:szCs w:val="28"/>
        </w:rPr>
        <w:t xml:space="preserve"> юга лесополосой с севера полем.</w:t>
      </w:r>
    </w:p>
    <w:p w:rsidR="001476C8" w:rsidRPr="00F11E8D" w:rsidRDefault="001476C8" w:rsidP="001476C8">
      <w:pPr>
        <w:jc w:val="both"/>
        <w:rPr>
          <w:color w:val="000000" w:themeColor="text1"/>
          <w:sz w:val="28"/>
          <w:szCs w:val="28"/>
        </w:rPr>
      </w:pPr>
      <w:r w:rsidRPr="00F11E8D">
        <w:rPr>
          <w:color w:val="000000" w:themeColor="text1"/>
          <w:sz w:val="28"/>
          <w:szCs w:val="28"/>
        </w:rPr>
        <w:t xml:space="preserve">         5. Пастбище № 5, расположено в 100 метрах от окраины д. Орловка на восток, ул. Школьная, д. Орловка, Светлодольского сельсовета, Белозерского района, с запада ограничено чертой населенного пункта, с востока болотцем.</w:t>
      </w:r>
    </w:p>
    <w:p w:rsidR="001476C8" w:rsidRPr="00F11E8D" w:rsidRDefault="001476C8" w:rsidP="001476C8">
      <w:pPr>
        <w:rPr>
          <w:color w:val="000000" w:themeColor="text1"/>
          <w:sz w:val="28"/>
          <w:szCs w:val="28"/>
        </w:rPr>
      </w:pPr>
    </w:p>
    <w:p w:rsidR="001476C8" w:rsidRPr="00F11E8D" w:rsidRDefault="001476C8" w:rsidP="001476C8">
      <w:pPr>
        <w:rPr>
          <w:color w:val="000000" w:themeColor="text1"/>
          <w:sz w:val="28"/>
          <w:szCs w:val="28"/>
        </w:rPr>
      </w:pPr>
    </w:p>
    <w:p w:rsidR="001476C8" w:rsidRPr="00F11E8D" w:rsidRDefault="001476C8" w:rsidP="001476C8">
      <w:pPr>
        <w:rPr>
          <w:color w:val="000000" w:themeColor="text1"/>
          <w:sz w:val="28"/>
          <w:szCs w:val="28"/>
        </w:rPr>
      </w:pPr>
    </w:p>
    <w:p w:rsidR="001476C8" w:rsidRPr="00F11E8D" w:rsidRDefault="001476C8" w:rsidP="001476C8">
      <w:pPr>
        <w:rPr>
          <w:color w:val="000000" w:themeColor="text1"/>
          <w:sz w:val="28"/>
          <w:szCs w:val="28"/>
        </w:rPr>
      </w:pPr>
    </w:p>
    <w:p w:rsidR="002B2E6B" w:rsidRDefault="002B2E6B">
      <w:bookmarkStart w:id="0" w:name="_GoBack"/>
      <w:bookmarkEnd w:id="0"/>
    </w:p>
    <w:sectPr w:rsidR="002B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3"/>
    <w:rsid w:val="001476C8"/>
    <w:rsid w:val="002B2E6B"/>
    <w:rsid w:val="009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2019-08-15T03:59:00Z</dcterms:created>
  <dcterms:modified xsi:type="dcterms:W3CDTF">2019-08-15T03:59:00Z</dcterms:modified>
</cp:coreProperties>
</file>