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BD" w:rsidRDefault="00165CBD" w:rsidP="00165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Светлодольского сельсовета </w:t>
      </w:r>
    </w:p>
    <w:p w:rsidR="00165CBD" w:rsidRDefault="00165CBD" w:rsidP="00165CBD">
      <w:pPr>
        <w:jc w:val="center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>Белозерского района</w:t>
      </w:r>
      <w:r>
        <w:rPr>
          <w:b/>
          <w:smallCap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Курганской области</w:t>
      </w:r>
    </w:p>
    <w:p w:rsidR="00165CBD" w:rsidRDefault="00165CBD" w:rsidP="00165CBD">
      <w:pPr>
        <w:jc w:val="center"/>
        <w:rPr>
          <w:b/>
          <w:bCs/>
          <w:sz w:val="36"/>
          <w:szCs w:val="36"/>
        </w:rPr>
      </w:pPr>
    </w:p>
    <w:p w:rsidR="00165CBD" w:rsidRDefault="00165CBD" w:rsidP="00165CB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165CBD" w:rsidRDefault="00165CBD" w:rsidP="00165CBD"/>
    <w:p w:rsidR="00165CBD" w:rsidRDefault="00165CBD" w:rsidP="00165CBD">
      <w:pPr>
        <w:rPr>
          <w:sz w:val="28"/>
          <w:szCs w:val="28"/>
        </w:rPr>
      </w:pPr>
      <w:r>
        <w:rPr>
          <w:sz w:val="28"/>
          <w:szCs w:val="28"/>
        </w:rPr>
        <w:t>от  «27» ноября  2017  года  № 45</w:t>
      </w:r>
    </w:p>
    <w:p w:rsidR="00165CBD" w:rsidRDefault="00165CBD" w:rsidP="00165CBD">
      <w:r>
        <w:t xml:space="preserve">           </w:t>
      </w:r>
      <w:proofErr w:type="gramStart"/>
      <w:r>
        <w:t>с</w:t>
      </w:r>
      <w:proofErr w:type="gramEnd"/>
      <w:r>
        <w:t>. Светлый Дол</w:t>
      </w:r>
    </w:p>
    <w:p w:rsidR="00165CBD" w:rsidRDefault="00165CBD" w:rsidP="00165CBD">
      <w:pPr>
        <w:ind w:right="175"/>
        <w:jc w:val="both"/>
        <w:rPr>
          <w:sz w:val="28"/>
          <w:szCs w:val="28"/>
        </w:rPr>
      </w:pPr>
    </w:p>
    <w:p w:rsidR="00165CBD" w:rsidRDefault="00165CBD" w:rsidP="00165CBD">
      <w:pPr>
        <w:rPr>
          <w:b/>
          <w:sz w:val="28"/>
          <w:szCs w:val="28"/>
        </w:rPr>
      </w:pPr>
    </w:p>
    <w:p w:rsidR="00165CBD" w:rsidRDefault="00165CBD" w:rsidP="00165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бюджета Светлодольского сельсовета на 2018 год и плановый период 2019 и 2020 годов.</w:t>
      </w:r>
    </w:p>
    <w:p w:rsidR="00165CBD" w:rsidRDefault="00165CBD" w:rsidP="00165CBD">
      <w:pPr>
        <w:jc w:val="center"/>
        <w:rPr>
          <w:sz w:val="28"/>
          <w:szCs w:val="28"/>
        </w:rPr>
      </w:pPr>
    </w:p>
    <w:p w:rsidR="00165CBD" w:rsidRDefault="00165CBD" w:rsidP="00165CBD"/>
    <w:p w:rsidR="00165CBD" w:rsidRDefault="00165CBD" w:rsidP="00165CBD">
      <w:pPr>
        <w:jc w:val="both"/>
        <w:rPr>
          <w:szCs w:val="20"/>
        </w:rPr>
      </w:pPr>
      <w:r>
        <w:t xml:space="preserve">        </w:t>
      </w:r>
      <w:r>
        <w:rPr>
          <w:szCs w:val="20"/>
        </w:rPr>
        <w:t>Руководствуясь подпунктом 1 пункта 3 статьи 28 Федерального Закона от 06.10.2003 года №131-ФЗ «Об общих принципах организации местного самоуправления в Российской Федерации», Положением «О порядке организации проведения публичных слушаний в муниципальном образовании Светлодольского сельсовета», Администрация Светлодольского сельсовета,</w:t>
      </w:r>
      <w:r>
        <w:t xml:space="preserve"> </w:t>
      </w:r>
      <w:r>
        <w:rPr>
          <w:szCs w:val="20"/>
        </w:rPr>
        <w:t>ПОСТАНОВЛЯЕТ:</w:t>
      </w:r>
    </w:p>
    <w:p w:rsidR="00165CBD" w:rsidRDefault="00165CBD" w:rsidP="00165CBD">
      <w:pPr>
        <w:ind w:right="-766"/>
        <w:jc w:val="both"/>
      </w:pPr>
    </w:p>
    <w:p w:rsidR="00165CBD" w:rsidRDefault="00165CBD" w:rsidP="00165CBD">
      <w:pPr>
        <w:numPr>
          <w:ilvl w:val="0"/>
          <w:numId w:val="1"/>
        </w:numPr>
        <w:spacing w:after="200" w:line="276" w:lineRule="auto"/>
        <w:ind w:right="-765"/>
        <w:contextualSpacing/>
        <w:jc w:val="both"/>
      </w:pPr>
      <w:r>
        <w:t xml:space="preserve">Назначить публичные слушания в Светлодольском сельсовете на 18.12.2017 г. </w:t>
      </w:r>
    </w:p>
    <w:p w:rsidR="00165CBD" w:rsidRDefault="00165CBD" w:rsidP="00165CBD">
      <w:pPr>
        <w:ind w:left="360" w:right="-765"/>
        <w:contextualSpacing/>
        <w:jc w:val="both"/>
      </w:pPr>
      <w:r>
        <w:t xml:space="preserve">     которые состоятся в здании Администрации Светлодольского сельсовета в 14 – 00</w:t>
      </w:r>
    </w:p>
    <w:p w:rsidR="00165CBD" w:rsidRDefault="00165CBD" w:rsidP="00165CBD">
      <w:pPr>
        <w:ind w:left="360" w:right="-766"/>
        <w:jc w:val="both"/>
      </w:pPr>
      <w:r>
        <w:t xml:space="preserve">     часов.</w:t>
      </w:r>
    </w:p>
    <w:p w:rsidR="00165CBD" w:rsidRDefault="00165CBD" w:rsidP="00165CBD">
      <w:pPr>
        <w:ind w:left="360" w:right="-766"/>
        <w:jc w:val="both"/>
      </w:pPr>
    </w:p>
    <w:p w:rsidR="00165CBD" w:rsidRDefault="00165CBD" w:rsidP="00165CBD">
      <w:pPr>
        <w:numPr>
          <w:ilvl w:val="0"/>
          <w:numId w:val="2"/>
        </w:numPr>
        <w:spacing w:after="200" w:line="276" w:lineRule="auto"/>
        <w:ind w:right="-765"/>
        <w:contextualSpacing/>
        <w:jc w:val="both"/>
      </w:pPr>
      <w:r>
        <w:t>На публичные слушания вынести вопрос о проекте бюджета Светлодольского</w:t>
      </w:r>
    </w:p>
    <w:p w:rsidR="00165CBD" w:rsidRDefault="00165CBD" w:rsidP="00165CBD">
      <w:pPr>
        <w:spacing w:after="200" w:line="276" w:lineRule="auto"/>
        <w:ind w:left="720" w:right="-765"/>
        <w:contextualSpacing/>
        <w:jc w:val="both"/>
      </w:pPr>
      <w:r>
        <w:t xml:space="preserve"> сельсовета на 2018 год и плановый период 2019 и 20209 годов.</w:t>
      </w:r>
    </w:p>
    <w:p w:rsidR="00165CBD" w:rsidRDefault="00165CBD" w:rsidP="00165CBD">
      <w:pPr>
        <w:pStyle w:val="a3"/>
        <w:numPr>
          <w:ilvl w:val="0"/>
          <w:numId w:val="2"/>
        </w:numPr>
        <w:spacing w:after="200" w:line="276" w:lineRule="auto"/>
        <w:ind w:right="-765"/>
        <w:jc w:val="both"/>
      </w:pPr>
      <w:r>
        <w:rPr>
          <w:szCs w:val="20"/>
        </w:rPr>
        <w:t xml:space="preserve">Обнародовать  проект бюджета Светлодольского сельсовета на 2018 год и </w:t>
      </w:r>
    </w:p>
    <w:p w:rsidR="00165CBD" w:rsidRDefault="00165CBD" w:rsidP="00165CBD">
      <w:pPr>
        <w:pStyle w:val="a3"/>
        <w:spacing w:after="200" w:line="276" w:lineRule="auto"/>
        <w:ind w:right="-765"/>
        <w:jc w:val="both"/>
        <w:rPr>
          <w:szCs w:val="20"/>
        </w:rPr>
      </w:pPr>
      <w:r>
        <w:rPr>
          <w:szCs w:val="20"/>
        </w:rPr>
        <w:t xml:space="preserve">плановый период 2019 и 2020 годов  в  Светлодольской </w:t>
      </w:r>
      <w:proofErr w:type="gramStart"/>
      <w:r>
        <w:rPr>
          <w:szCs w:val="20"/>
        </w:rPr>
        <w:t>сельской</w:t>
      </w:r>
      <w:proofErr w:type="gramEnd"/>
      <w:r>
        <w:rPr>
          <w:szCs w:val="20"/>
        </w:rPr>
        <w:t xml:space="preserve"> библиотек</w:t>
      </w:r>
    </w:p>
    <w:p w:rsidR="00165CBD" w:rsidRDefault="00165CBD" w:rsidP="00165CBD">
      <w:pPr>
        <w:pStyle w:val="a3"/>
        <w:spacing w:after="200" w:line="276" w:lineRule="auto"/>
        <w:ind w:right="-765"/>
        <w:jc w:val="both"/>
        <w:rPr>
          <w:szCs w:val="20"/>
        </w:rPr>
      </w:pPr>
      <w:r>
        <w:rPr>
          <w:szCs w:val="20"/>
        </w:rPr>
        <w:t xml:space="preserve"> и на информационных стендах  Администрации Светлодольского сельсовета </w:t>
      </w:r>
      <w:proofErr w:type="gramStart"/>
      <w:r>
        <w:rPr>
          <w:szCs w:val="20"/>
        </w:rPr>
        <w:t>в</w:t>
      </w:r>
      <w:proofErr w:type="gramEnd"/>
    </w:p>
    <w:p w:rsidR="00165CBD" w:rsidRDefault="00165CBD" w:rsidP="00165CBD">
      <w:pPr>
        <w:pStyle w:val="a3"/>
        <w:spacing w:after="200" w:line="276" w:lineRule="auto"/>
        <w:ind w:right="-765"/>
        <w:jc w:val="both"/>
      </w:pPr>
      <w:proofErr w:type="gramStart"/>
      <w:r>
        <w:rPr>
          <w:szCs w:val="20"/>
        </w:rPr>
        <w:t>деревнях</w:t>
      </w:r>
      <w:proofErr w:type="gramEnd"/>
      <w:r>
        <w:rPr>
          <w:szCs w:val="20"/>
        </w:rPr>
        <w:t>: Кирово, Юрково, Орловка,  Мендерское, Рассохина (приложение).</w:t>
      </w:r>
    </w:p>
    <w:p w:rsidR="00165CBD" w:rsidRDefault="00165CBD" w:rsidP="00165CBD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 xml:space="preserve">Утвердить рабочую группу по доработке изменений и дополнений, вносимых в   бюджет Светлодольского сельсовета на 2018 год и плановый период  2019 и 2020 годов, в следующем составе:   </w:t>
      </w:r>
    </w:p>
    <w:p w:rsidR="00165CBD" w:rsidRDefault="00165CBD" w:rsidP="00165CBD">
      <w:pPr>
        <w:tabs>
          <w:tab w:val="num" w:pos="0"/>
        </w:tabs>
        <w:jc w:val="both"/>
        <w:rPr>
          <w:szCs w:val="20"/>
        </w:rPr>
      </w:pPr>
      <w:r>
        <w:rPr>
          <w:szCs w:val="20"/>
        </w:rPr>
        <w:t xml:space="preserve">          - Бревнов Н.В. – Глава Светлодольского сельсовета  - председатель группы;</w:t>
      </w:r>
    </w:p>
    <w:p w:rsidR="00165CBD" w:rsidRDefault="00165CBD" w:rsidP="00165CBD">
      <w:pPr>
        <w:tabs>
          <w:tab w:val="num" w:pos="0"/>
        </w:tabs>
        <w:jc w:val="both"/>
        <w:rPr>
          <w:szCs w:val="20"/>
        </w:rPr>
      </w:pPr>
      <w:r>
        <w:rPr>
          <w:szCs w:val="20"/>
        </w:rPr>
        <w:t xml:space="preserve">          - Никабадзе И. Н.– председатель Светлодольской сельской  Думы </w:t>
      </w:r>
    </w:p>
    <w:p w:rsidR="00165CBD" w:rsidRDefault="00165CBD" w:rsidP="00165CBD">
      <w:pPr>
        <w:tabs>
          <w:tab w:val="num" w:pos="0"/>
        </w:tabs>
        <w:jc w:val="both"/>
        <w:rPr>
          <w:szCs w:val="20"/>
        </w:rPr>
      </w:pPr>
      <w:r>
        <w:rPr>
          <w:szCs w:val="20"/>
        </w:rPr>
        <w:t xml:space="preserve">           (по согласованию);</w:t>
      </w:r>
    </w:p>
    <w:p w:rsidR="00165CBD" w:rsidRDefault="00165CBD" w:rsidP="00165CBD">
      <w:pPr>
        <w:tabs>
          <w:tab w:val="num" w:pos="0"/>
        </w:tabs>
        <w:jc w:val="both"/>
        <w:rPr>
          <w:szCs w:val="20"/>
        </w:rPr>
      </w:pPr>
      <w:r>
        <w:rPr>
          <w:szCs w:val="20"/>
        </w:rPr>
        <w:t xml:space="preserve">          - Баранова В.Н. – главный бухгалтер администрации Светлодольского сельсовет</w:t>
      </w:r>
    </w:p>
    <w:p w:rsidR="00165CBD" w:rsidRDefault="00165CBD" w:rsidP="00165CBD">
      <w:pPr>
        <w:tabs>
          <w:tab w:val="num" w:pos="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165CBD" w:rsidRDefault="00165CBD" w:rsidP="00165CBD">
      <w:pPr>
        <w:pStyle w:val="a3"/>
        <w:numPr>
          <w:ilvl w:val="0"/>
          <w:numId w:val="2"/>
        </w:numPr>
        <w:tabs>
          <w:tab w:val="num" w:pos="0"/>
        </w:tabs>
        <w:jc w:val="both"/>
      </w:pPr>
      <w:r>
        <w:rPr>
          <w:szCs w:val="20"/>
        </w:rPr>
        <w:t xml:space="preserve">Обнародовать  данное постановление  в Светлодольской сельской библиотеке и </w:t>
      </w:r>
      <w:proofErr w:type="gramStart"/>
      <w:r>
        <w:rPr>
          <w:szCs w:val="20"/>
        </w:rPr>
        <w:t>на</w:t>
      </w:r>
      <w:proofErr w:type="gramEnd"/>
      <w:r>
        <w:rPr>
          <w:szCs w:val="20"/>
        </w:rPr>
        <w:t xml:space="preserve">         </w:t>
      </w:r>
    </w:p>
    <w:p w:rsidR="00165CBD" w:rsidRDefault="00165CBD" w:rsidP="00165CBD">
      <w:pPr>
        <w:jc w:val="both"/>
        <w:rPr>
          <w:szCs w:val="20"/>
        </w:rPr>
      </w:pPr>
      <w:r>
        <w:rPr>
          <w:szCs w:val="20"/>
        </w:rPr>
        <w:t xml:space="preserve">            информационных </w:t>
      </w:r>
      <w:proofErr w:type="gramStart"/>
      <w:r>
        <w:rPr>
          <w:szCs w:val="20"/>
        </w:rPr>
        <w:t>стендах</w:t>
      </w:r>
      <w:proofErr w:type="gramEnd"/>
      <w:r>
        <w:rPr>
          <w:szCs w:val="20"/>
        </w:rPr>
        <w:t xml:space="preserve"> Администрации Светлодольского сельсовета в деревнях:                      </w:t>
      </w:r>
    </w:p>
    <w:p w:rsidR="00165CBD" w:rsidRDefault="00165CBD" w:rsidP="00165CBD">
      <w:pPr>
        <w:jc w:val="both"/>
        <w:rPr>
          <w:szCs w:val="20"/>
        </w:rPr>
      </w:pPr>
      <w:r>
        <w:rPr>
          <w:szCs w:val="20"/>
        </w:rPr>
        <w:t xml:space="preserve">            Кирово, Юрково, Орловка, Мендерское, Рассохина.</w:t>
      </w:r>
    </w:p>
    <w:p w:rsidR="00165CBD" w:rsidRDefault="00165CBD" w:rsidP="00165CBD">
      <w:pPr>
        <w:ind w:right="-766"/>
        <w:jc w:val="both"/>
      </w:pPr>
      <w:r>
        <w:rPr>
          <w:szCs w:val="20"/>
        </w:rPr>
        <w:t xml:space="preserve"> </w:t>
      </w:r>
    </w:p>
    <w:p w:rsidR="00165CBD" w:rsidRDefault="00165CBD" w:rsidP="00165CBD">
      <w:pPr>
        <w:ind w:left="360" w:right="-766"/>
        <w:jc w:val="both"/>
      </w:pPr>
    </w:p>
    <w:p w:rsidR="00165CBD" w:rsidRDefault="00165CBD" w:rsidP="00165CBD">
      <w:pPr>
        <w:ind w:right="-766"/>
      </w:pPr>
      <w:r>
        <w:t>Глава Светлодольского сельсовета                                                                     Н.В.Бревнов</w:t>
      </w:r>
    </w:p>
    <w:p w:rsidR="00424673" w:rsidRDefault="00424673">
      <w:bookmarkStart w:id="0" w:name="_GoBack"/>
      <w:bookmarkEnd w:id="0"/>
    </w:p>
    <w:sectPr w:rsidR="004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84B"/>
    <w:multiLevelType w:val="hybridMultilevel"/>
    <w:tmpl w:val="858CD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0564F"/>
    <w:multiLevelType w:val="hybridMultilevel"/>
    <w:tmpl w:val="DC3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9"/>
    <w:rsid w:val="00165CBD"/>
    <w:rsid w:val="00424673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2017-12-05T08:31:00Z</dcterms:created>
  <dcterms:modified xsi:type="dcterms:W3CDTF">2017-12-05T08:31:00Z</dcterms:modified>
</cp:coreProperties>
</file>