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342"/>
        <w:gridCol w:w="2407"/>
        <w:gridCol w:w="1989"/>
        <w:gridCol w:w="1989"/>
        <w:gridCol w:w="1989"/>
      </w:tblGrid>
      <w:tr w:rsidR="005B3ACF" w:rsidRPr="005B3ACF" w:rsidTr="005B3ACF">
        <w:trPr>
          <w:trHeight w:val="240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</w:tr>
      <w:tr w:rsidR="005B3ACF" w:rsidRPr="005B3ACF" w:rsidTr="005B3ACF">
        <w:trPr>
          <w:trHeight w:val="282"/>
        </w:trPr>
        <w:tc>
          <w:tcPr>
            <w:tcW w:w="13400" w:type="dxa"/>
            <w:gridSpan w:val="5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ОТЧЕТ ОБ ИСПОЛНЕНИИ БЮДЖЕТА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noWrap/>
            <w:hideMark/>
          </w:tcPr>
          <w:p w:rsidR="005B3ACF" w:rsidRPr="005B3ACF" w:rsidRDefault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КОДЫ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3920" w:type="dxa"/>
            <w:gridSpan w:val="2"/>
            <w:noWrap/>
            <w:hideMark/>
          </w:tcPr>
          <w:p w:rsidR="005B3ACF" w:rsidRPr="005B3ACF" w:rsidRDefault="005B3ACF">
            <w:r w:rsidRPr="005B3ACF">
              <w:t>на 1 января 2022 г.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Форма по ОКУД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0503117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 xml:space="preserve">            Дата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01.01.2022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>Наименование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 xml:space="preserve">       по ОКПО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04175956</w:t>
            </w:r>
          </w:p>
        </w:tc>
      </w:tr>
      <w:tr w:rsidR="005B3ACF" w:rsidRPr="005B3ACF" w:rsidTr="005B3ACF">
        <w:trPr>
          <w:trHeight w:val="319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>финансового органа</w:t>
            </w:r>
          </w:p>
        </w:tc>
        <w:tc>
          <w:tcPr>
            <w:tcW w:w="6000" w:type="dxa"/>
            <w:gridSpan w:val="3"/>
            <w:hideMark/>
          </w:tcPr>
          <w:p w:rsidR="005B3ACF" w:rsidRPr="005B3ACF" w:rsidRDefault="005B3ACF">
            <w:r w:rsidRPr="005B3ACF">
              <w:t>АДМИНИСТРАЦИЯ СВЕТЛОДОЛЬСКОГО СЕЛЬСОВЕТА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Глава по БК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099</w:t>
            </w:r>
          </w:p>
        </w:tc>
      </w:tr>
      <w:tr w:rsidR="005B3ACF" w:rsidRPr="005B3ACF" w:rsidTr="005B3ACF">
        <w:trPr>
          <w:trHeight w:val="319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hideMark/>
          </w:tcPr>
          <w:p w:rsidR="005B3ACF" w:rsidRPr="005B3ACF" w:rsidRDefault="005B3ACF">
            <w:r w:rsidRPr="005B3ACF">
              <w:t>Бюджет сельских  поселений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 xml:space="preserve">         по ОКТМО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37604466101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>Периодичность: месячная, квартальная, годовая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>Единица измерения:  руб.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по ОКЕИ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383</w:t>
            </w:r>
          </w:p>
        </w:tc>
      </w:tr>
      <w:tr w:rsidR="005B3ACF" w:rsidRPr="005B3ACF" w:rsidTr="005B3ACF">
        <w:trPr>
          <w:trHeight w:val="282"/>
        </w:trPr>
        <w:tc>
          <w:tcPr>
            <w:tcW w:w="15480" w:type="dxa"/>
            <w:gridSpan w:val="6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 xml:space="preserve">                                 1. Доходы бюджета</w:t>
            </w:r>
          </w:p>
        </w:tc>
      </w:tr>
      <w:tr w:rsidR="005B3ACF" w:rsidRPr="005B3ACF" w:rsidTr="005B3ACF">
        <w:trPr>
          <w:trHeight w:val="269"/>
        </w:trPr>
        <w:tc>
          <w:tcPr>
            <w:tcW w:w="5320" w:type="dxa"/>
            <w:vMerge w:val="restart"/>
            <w:hideMark/>
          </w:tcPr>
          <w:p w:rsidR="005B3ACF" w:rsidRPr="005B3ACF" w:rsidRDefault="005B3ACF" w:rsidP="005B3ACF">
            <w:r w:rsidRPr="005B3ACF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5B3ACF" w:rsidRPr="005B3ACF" w:rsidRDefault="005B3ACF" w:rsidP="005B3ACF">
            <w:r w:rsidRPr="005B3ACF"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:rsidR="005B3ACF" w:rsidRPr="005B3ACF" w:rsidRDefault="005B3ACF" w:rsidP="005B3ACF">
            <w:r w:rsidRPr="005B3ACF"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5B3ACF" w:rsidRPr="005B3ACF" w:rsidRDefault="005B3ACF" w:rsidP="005B3ACF">
            <w:r w:rsidRPr="005B3ACF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5B3ACF" w:rsidRPr="005B3ACF" w:rsidRDefault="005B3ACF" w:rsidP="005B3ACF">
            <w:r w:rsidRPr="005B3ACF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5B3ACF" w:rsidRPr="005B3ACF" w:rsidRDefault="005B3ACF" w:rsidP="005B3ACF">
            <w:r w:rsidRPr="005B3ACF">
              <w:t>Неисполненные назначения</w:t>
            </w:r>
          </w:p>
        </w:tc>
      </w:tr>
      <w:tr w:rsidR="005B3ACF" w:rsidRPr="005B3ACF" w:rsidTr="005B3ACF">
        <w:trPr>
          <w:trHeight w:val="269"/>
        </w:trPr>
        <w:tc>
          <w:tcPr>
            <w:tcW w:w="5320" w:type="dxa"/>
            <w:vMerge/>
            <w:hideMark/>
          </w:tcPr>
          <w:p w:rsidR="005B3ACF" w:rsidRPr="005B3ACF" w:rsidRDefault="005B3ACF"/>
        </w:tc>
        <w:tc>
          <w:tcPr>
            <w:tcW w:w="1400" w:type="dxa"/>
            <w:vMerge/>
            <w:hideMark/>
          </w:tcPr>
          <w:p w:rsidR="005B3ACF" w:rsidRPr="005B3ACF" w:rsidRDefault="005B3ACF"/>
        </w:tc>
        <w:tc>
          <w:tcPr>
            <w:tcW w:w="252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</w:tr>
      <w:tr w:rsidR="005B3ACF" w:rsidRPr="005B3ACF" w:rsidTr="005B3ACF">
        <w:trPr>
          <w:trHeight w:val="285"/>
        </w:trPr>
        <w:tc>
          <w:tcPr>
            <w:tcW w:w="5320" w:type="dxa"/>
            <w:vMerge/>
            <w:hideMark/>
          </w:tcPr>
          <w:p w:rsidR="005B3ACF" w:rsidRPr="005B3ACF" w:rsidRDefault="005B3ACF"/>
        </w:tc>
        <w:tc>
          <w:tcPr>
            <w:tcW w:w="1400" w:type="dxa"/>
            <w:vMerge/>
            <w:hideMark/>
          </w:tcPr>
          <w:p w:rsidR="005B3ACF" w:rsidRPr="005B3ACF" w:rsidRDefault="005B3ACF"/>
        </w:tc>
        <w:tc>
          <w:tcPr>
            <w:tcW w:w="252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</w:tr>
      <w:tr w:rsidR="005B3ACF" w:rsidRPr="005B3ACF" w:rsidTr="005B3ACF">
        <w:trPr>
          <w:trHeight w:val="285"/>
        </w:trPr>
        <w:tc>
          <w:tcPr>
            <w:tcW w:w="5320" w:type="dxa"/>
            <w:noWrap/>
            <w:hideMark/>
          </w:tcPr>
          <w:p w:rsidR="005B3ACF" w:rsidRPr="005B3ACF" w:rsidRDefault="005B3ACF" w:rsidP="005B3ACF">
            <w:r w:rsidRPr="005B3ACF">
              <w:t>1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2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3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</w:t>
            </w:r>
          </w:p>
        </w:tc>
      </w:tr>
      <w:tr w:rsidR="005B3ACF" w:rsidRPr="005B3ACF" w:rsidTr="005B3ACF">
        <w:trPr>
          <w:trHeight w:val="34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Доходы бюджета - всего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6 072 907,01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6 087 110,20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1 539,90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в том числе: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099 1 00 00000 00 0000 000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510 950,00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517 003,55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ГОСУДАРСТВЕННАЯ ПОШЛИНА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099 1 08 00000 00 0000 000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1 950,00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1 950,00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099 1 08 04000 01 0000 110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1 950,00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1 950,00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14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099 1 08 04020 01 0000 110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1 950,00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1 950,00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 xml:space="preserve">099 1 08 04020 01 1000 </w:t>
            </w:r>
            <w:r w:rsidRPr="005B3ACF">
              <w:lastRenderedPageBreak/>
              <w:t>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lastRenderedPageBreak/>
              <w:t>1 950,00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1 950,00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099 1 11 00000 00 0000 000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480 000,00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485 836,51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3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099 1 11 05000 00 0000 120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480 000,00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485 836,51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14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  <w:proofErr w:type="gramStart"/>
            <w:r w:rsidRPr="005B3AC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099 1 11 05020 00 0000 120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480 000,00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485 836,51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14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  <w:proofErr w:type="gramStart"/>
            <w:r w:rsidRPr="005B3AC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099 1 11 05025 10 0000 120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480 000,00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485 836,51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099 1 13 00000 00 0000 000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29 217,04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Доходы от оказания платных услуг (работ)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099 1 13 01000 00 0000 130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29 217,04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Прочие доходы от оказания платных услуг (работ)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099 1 13 01990 00 0000 130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29 217,04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099 1 13 01995 10 0000 130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29 217,04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 xml:space="preserve">099 2 00 00000 00 0000 </w:t>
            </w:r>
            <w:r w:rsidRPr="005B3ACF">
              <w:lastRenderedPageBreak/>
              <w:t>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lastRenderedPageBreak/>
              <w:t>4 261 544,00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4 261 544,00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4 261 544,00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4 261 544,00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099 2 02 10000 00 0000 150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4 134 670,00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4 134 670,00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099 2 02 15001 00 0000 150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359 000,00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359 000,00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099 2 02 15001 10 0000 150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359 000,00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359 000,00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099 2 02 15002 00 0000 150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3 775 670,00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3 775 670,00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099 2 02 15002 10 0000 150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3 775 670,00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3 775 670,00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099 2 02 30000 00 0000 150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111 901,00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111 901,00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099 2 02 30024 00 0000 150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20 901,00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20 901,00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099 2 02 30024 10 0000 150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20 901,00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20 901,00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099 2 02 35118 00 0000 150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91 000,00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91 000,00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099 2 02 35118 10 0000 150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91 000,00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91 000,00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Иные межбюджетные трансферты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099 2 02 40000 00 0000 150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099 2 02 49999 00 0000 150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099 2 02 49999 10 0000 150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100 1 00 00000 00 0000 000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546 413,01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546 413,01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1 025,95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546 413,01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546 413,01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1 025,95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100 1 03 02000 01 0000 110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546 413,01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546 413,01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1 025,95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100 1 03 02230 01 0000 110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246 258,60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252 256,80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81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100 1 03 02231 01 0000 110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246 258,60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252 256,80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3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B3ACF">
              <w:t>инжекторных</w:t>
            </w:r>
            <w:proofErr w:type="spellEnd"/>
            <w:r w:rsidRPr="005B3AC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100 1 03 02240 01 0000 110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2 800,00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1 774,05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1 025,95</w:t>
            </w:r>
          </w:p>
        </w:tc>
      </w:tr>
      <w:tr w:rsidR="005B3ACF" w:rsidRPr="005B3ACF" w:rsidTr="005B3ACF">
        <w:trPr>
          <w:trHeight w:val="204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B3ACF">
              <w:t>инжекторных</w:t>
            </w:r>
            <w:proofErr w:type="spellEnd"/>
            <w:r w:rsidRPr="005B3AC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100 1 03 02241 01 0000 110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2 800,00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1 774,05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1 025,95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100 1 03 02250 01 0000 110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297 354,41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335 398,42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81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100 1 03 02251 01 0000 110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297 354,41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335 398,42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14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100 1 03 02260 01 0000 110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-43 016,26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81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100 1 03 02261 01 0000 110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-43 016,26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182 1 00 00000 00 0000 000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754 000,00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762 149,64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513,95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182 1 01 00000 00 0000 000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61 000,00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61 369,59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182 1 01 02000 01 0000 110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61 000,00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61 369,59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5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  <w:proofErr w:type="gramStart"/>
            <w:r w:rsidRPr="005B3AC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182 1 01 02010 01 0000 110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59 322,28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5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  <w:proofErr w:type="gramStart"/>
            <w:r w:rsidRPr="005B3AC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182 1 01 02010 01 1000 110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59 322,58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3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182 1 01 02010 01 2100 110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1,26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5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182 1 01 02010 01 3000 110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-1,56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182 1 01 02030 01 0000 110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2 047,31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14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  <w:proofErr w:type="gramStart"/>
            <w:r w:rsidRPr="005B3AC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182 1 01 02030 01 1000 110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2 046,96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182 1 01 02030 01 2100 110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0,35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182 1 05 00000 00 0000 000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4 510,80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134,20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182 1 05 03000 01 0000 110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4 510,80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134,20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lastRenderedPageBreak/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182 1 05 03010 01 0000 110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4 510,80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134,20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  <w:proofErr w:type="gramStart"/>
            <w:r w:rsidRPr="005B3ACF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182 1 05 03010 01 1000 110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3 865,80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134,20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182 1 05 03010 01 2100 110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645,00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182 1 06 00000 00 0000 000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689 000,00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696 269,25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379,75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182 1 06 01000 00 0000 110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75 000,00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77 518,67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182 1 06 01030 10 0000 110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75 000,00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77 518,67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114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  <w:proofErr w:type="gramStart"/>
            <w:r w:rsidRPr="005B3AC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182 1 06 01030 10 1000 110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75 000,00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77 003,87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182 1 06 01030 10 2100 110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514,80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182 1 06 06000 00 0000 110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614 000,00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618 750,58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379,75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182 1 06 06030 00 0000 110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154 000,00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156 374,81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379,75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182 1 06 06033 10 0000 110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154 000,00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156 374,81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379,75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lastRenderedPageBreak/>
              <w:t xml:space="preserve">  </w:t>
            </w:r>
            <w:proofErr w:type="gramStart"/>
            <w:r w:rsidRPr="005B3ACF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182 1 06 06033 10 1000 110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150 000,00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152 754,56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182 1 06 06033 10 2100 110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3 620,25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379,75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182 1 06 06040 00 0000 110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460 000,00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462 375,77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182 1 06 06043 10 0000 110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460 000,00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462 375,77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</w:t>
            </w:r>
            <w:proofErr w:type="gramStart"/>
            <w:r w:rsidRPr="005B3ACF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182 1 06 06043 10 1000 110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460 000,00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463 098,83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010</w:t>
            </w:r>
          </w:p>
        </w:tc>
        <w:tc>
          <w:tcPr>
            <w:tcW w:w="2520" w:type="dxa"/>
            <w:noWrap/>
            <w:hideMark/>
          </w:tcPr>
          <w:p w:rsidR="005B3ACF" w:rsidRPr="005B3ACF" w:rsidRDefault="005B3ACF" w:rsidP="005B3ACF">
            <w:r w:rsidRPr="005B3ACF">
              <w:t>182 1 06 06043 10 2100 110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-723,06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</w:tbl>
    <w:p w:rsidR="001A2B1F" w:rsidRDefault="001A2B1F" w:rsidP="005B3ACF"/>
    <w:p w:rsidR="005B3ACF" w:rsidRDefault="005B3ACF" w:rsidP="005B3AC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0"/>
        <w:gridCol w:w="1319"/>
        <w:gridCol w:w="2641"/>
        <w:gridCol w:w="1952"/>
        <w:gridCol w:w="1952"/>
        <w:gridCol w:w="1952"/>
      </w:tblGrid>
      <w:tr w:rsidR="005B3ACF" w:rsidRPr="005B3ACF" w:rsidTr="005B3ACF">
        <w:trPr>
          <w:trHeight w:val="282"/>
        </w:trPr>
        <w:tc>
          <w:tcPr>
            <w:tcW w:w="13700" w:type="dxa"/>
            <w:gridSpan w:val="5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 xml:space="preserve">              Форма 0503117  с.2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t> </w:t>
            </w:r>
          </w:p>
        </w:tc>
      </w:tr>
      <w:tr w:rsidR="005B3ACF" w:rsidRPr="005B3ACF" w:rsidTr="005B3ACF">
        <w:trPr>
          <w:trHeight w:val="269"/>
        </w:trPr>
        <w:tc>
          <w:tcPr>
            <w:tcW w:w="5320" w:type="dxa"/>
            <w:vMerge w:val="restart"/>
            <w:hideMark/>
          </w:tcPr>
          <w:p w:rsidR="005B3ACF" w:rsidRPr="005B3ACF" w:rsidRDefault="005B3ACF" w:rsidP="005B3ACF">
            <w:r w:rsidRPr="005B3ACF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5B3ACF" w:rsidRPr="005B3ACF" w:rsidRDefault="005B3ACF" w:rsidP="005B3ACF">
            <w:r w:rsidRPr="005B3ACF">
              <w:t>Код строки</w:t>
            </w:r>
          </w:p>
        </w:tc>
        <w:tc>
          <w:tcPr>
            <w:tcW w:w="2820" w:type="dxa"/>
            <w:vMerge w:val="restart"/>
            <w:hideMark/>
          </w:tcPr>
          <w:p w:rsidR="005B3ACF" w:rsidRPr="005B3ACF" w:rsidRDefault="005B3ACF" w:rsidP="005B3ACF">
            <w:r w:rsidRPr="005B3ACF"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5B3ACF" w:rsidRPr="005B3ACF" w:rsidRDefault="005B3ACF" w:rsidP="005B3ACF">
            <w:r w:rsidRPr="005B3ACF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5B3ACF" w:rsidRPr="005B3ACF" w:rsidRDefault="005B3ACF" w:rsidP="005B3ACF">
            <w:r w:rsidRPr="005B3ACF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5B3ACF" w:rsidRPr="005B3ACF" w:rsidRDefault="005B3ACF" w:rsidP="005B3ACF">
            <w:r w:rsidRPr="005B3ACF">
              <w:t>Неисполненные назначения</w:t>
            </w:r>
          </w:p>
        </w:tc>
      </w:tr>
      <w:tr w:rsidR="005B3ACF" w:rsidRPr="005B3ACF" w:rsidTr="005B3ACF">
        <w:trPr>
          <w:trHeight w:val="269"/>
        </w:trPr>
        <w:tc>
          <w:tcPr>
            <w:tcW w:w="5320" w:type="dxa"/>
            <w:vMerge/>
            <w:hideMark/>
          </w:tcPr>
          <w:p w:rsidR="005B3ACF" w:rsidRPr="005B3ACF" w:rsidRDefault="005B3ACF"/>
        </w:tc>
        <w:tc>
          <w:tcPr>
            <w:tcW w:w="1400" w:type="dxa"/>
            <w:vMerge/>
            <w:hideMark/>
          </w:tcPr>
          <w:p w:rsidR="005B3ACF" w:rsidRPr="005B3ACF" w:rsidRDefault="005B3ACF"/>
        </w:tc>
        <w:tc>
          <w:tcPr>
            <w:tcW w:w="282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</w:tr>
      <w:tr w:rsidR="005B3ACF" w:rsidRPr="005B3ACF" w:rsidTr="005B3ACF">
        <w:trPr>
          <w:trHeight w:val="269"/>
        </w:trPr>
        <w:tc>
          <w:tcPr>
            <w:tcW w:w="5320" w:type="dxa"/>
            <w:vMerge/>
            <w:hideMark/>
          </w:tcPr>
          <w:p w:rsidR="005B3ACF" w:rsidRPr="005B3ACF" w:rsidRDefault="005B3ACF"/>
        </w:tc>
        <w:tc>
          <w:tcPr>
            <w:tcW w:w="1400" w:type="dxa"/>
            <w:vMerge/>
            <w:hideMark/>
          </w:tcPr>
          <w:p w:rsidR="005B3ACF" w:rsidRPr="005B3ACF" w:rsidRDefault="005B3ACF"/>
        </w:tc>
        <w:tc>
          <w:tcPr>
            <w:tcW w:w="282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</w:tr>
      <w:tr w:rsidR="005B3ACF" w:rsidRPr="005B3ACF" w:rsidTr="005B3ACF">
        <w:trPr>
          <w:trHeight w:val="240"/>
        </w:trPr>
        <w:tc>
          <w:tcPr>
            <w:tcW w:w="5320" w:type="dxa"/>
            <w:noWrap/>
            <w:hideMark/>
          </w:tcPr>
          <w:p w:rsidR="005B3ACF" w:rsidRPr="005B3ACF" w:rsidRDefault="005B3ACF" w:rsidP="005B3ACF">
            <w:r w:rsidRPr="005B3ACF">
              <w:t>1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2</w:t>
            </w:r>
          </w:p>
        </w:tc>
        <w:tc>
          <w:tcPr>
            <w:tcW w:w="2820" w:type="dxa"/>
            <w:noWrap/>
            <w:hideMark/>
          </w:tcPr>
          <w:p w:rsidR="005B3ACF" w:rsidRPr="005B3ACF" w:rsidRDefault="005B3ACF" w:rsidP="005B3ACF">
            <w:r w:rsidRPr="005B3ACF">
              <w:t>3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</w:t>
            </w:r>
          </w:p>
        </w:tc>
      </w:tr>
      <w:tr w:rsidR="005B3ACF" w:rsidRPr="005B3ACF" w:rsidTr="005B3ACF">
        <w:trPr>
          <w:trHeight w:val="33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lastRenderedPageBreak/>
              <w:t>Расходы бюджета - всего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5 857 383,31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5 857 383,31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24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в том числе: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82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Глава муниципального образования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099 0102 71 1 00 83010 000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384 163,80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384 163,80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099 0102 71 1 00 83010 100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384 163,80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384 163,80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099 0102 71 1 00 83010 120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384 163,80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384 163,80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099 0102 71 1 00 83010 121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295 053,80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099 0102 71 1 00 83010 129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89 110,00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поощрения муниципальных управленческих команд в 2020 году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099 0102 71 4 00 10930 000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099 0102 71 4 00 10930 100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099 0102 71 4 00 10930 120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14 973,00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099 0102 71 4 00 10930 121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11 500,00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099 0102 71 4 00 10930 129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3 473,00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Центральный аппарат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1 535 704,80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1 535 704,80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099 0104 71 3 00 83040 100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1 235 064,81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1 235 064,81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099 0104 71 3 00 83040 120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1 235 064,81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1 235 064,81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099 0104 71 3 00 83040 121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953 156,81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099 0104 71 3 00 83040 129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281 908,00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099 0104 71 3 00 83040 200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284 045,49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284 045,49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099 0104 71 3 00 83040 240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284 045,49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284 045,49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099 0104 71 3 00 83040 244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272 045,49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099 0104 71 3 00 83040 247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12 000,00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099 0104 71 3 00 83040 800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16 594,50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16 594,50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099 0104 71 3 00 83040 850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16 594,50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16 594,50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099 0104 71 3 00 83040 851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12 372,00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Уплата прочих налогов, сборов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099 0104 71 3 00 83040 852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2 670,00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Уплата иных платежей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099 0104 71 3 00 83040 853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1 552,50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lastRenderedPageBreak/>
              <w:t xml:space="preserve"> 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099 0113 71 4 00 16100 000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21,00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21,00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099 0113 71 4 00 16100 200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21,00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21,00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099 0113 71 4 00 16100 240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21,00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21,00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099 0113 71 4 00 16100 244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21,00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099 0203 71 4 00 51180 000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91 000,00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91 000,00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099 0203 71 4 00 51180 100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85 090,00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85 090,00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099 0203 71 4 00 51180 120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85 090,00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85 090,00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099 0203 71 4 00 51180 121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65 352,00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099 0203 71 4 00 51180 129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19 738,00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099 0203 71 4 00 51180 200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5 910,00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5 910,00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099 0203 71 4 00 51180 240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5 910,00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5 910,00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099 0203 71 4 00 51180 244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5 910,00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lastRenderedPageBreak/>
              <w:t xml:space="preserve">  Обеспечение деятельности муниципальных пожарных постов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099 0310 01 0 01 83090 000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1 353 170,21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1 353 170,21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099 0310 01 0 01 83090 100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1 201 861,41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1 201 861,41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099 0310 01 0 01 83090 120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1 201 861,41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1 201 861,41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099 0310 01 0 01 83090 121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927 694,41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099 0310 01 0 01 83090 129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274 167,00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099 0310 01 0 01 83090 200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151 308,80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151 308,80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099 0310 01 0 01 83090 240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151 308,80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151 308,80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099 0310 01 0 01 83090 244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106 588,78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099 0310 01 0 01 83090 247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44 720,02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Осуществление мероприятия в сфере дорожной деятельности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099 0409 71 4 00 83110 000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301 479,55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301 479,55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099 0409 71 4 00 83110 200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301 479,55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301 479,55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099 0409 71 4 00 83110 240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301 479,55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301 479,55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099 0409 71 4 00 83110 244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301 479,55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Мероприятия по землеустройству и </w:t>
            </w:r>
            <w:r w:rsidRPr="005B3ACF">
              <w:lastRenderedPageBreak/>
              <w:t>землепользованию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lastRenderedPageBreak/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 xml:space="preserve">099 0412 03 0 01 83120 </w:t>
            </w:r>
            <w:r w:rsidRPr="005B3ACF">
              <w:lastRenderedPageBreak/>
              <w:t>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lastRenderedPageBreak/>
              <w:t>71 200,00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71 200,00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099 0412 03 0 01 83120 200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71 200,00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71 200,00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099 0412 03 0 01 83120 240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71 200,00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71 200,00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099 0412 03 0 01 83120 244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71 200,00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Прочие мероприятия по благоустройству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099 0503 07 0 01 83180 000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173 138,28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173 138,28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099 0503 07 0 01 83180 200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173 138,28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173 138,28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099 0503 07 0 01 83180 240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173 138,28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173 138,28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099 0503 07 0 01 83180 244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173 138,28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Обеспечение деятельности домов культуры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099 0801 09 0 01 83230 000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1 105 199,85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1 105 199,85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099 0801 09 0 01 83230 100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835 490,37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835 490,37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099 0801 09 0 01 83230 110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835 490,37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835 490,37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Фонд оплаты труда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099 0801 09 0 01 83230 111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641 782,37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099 0801 09 0 01 83230 119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193 708,00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099 0801 09 0 01 83230 200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269 709,48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269 709,48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099 0801 09 0 01 83230 240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269 709,48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269 709,48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099 0801 09 0 01 83230 244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196 643,31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099 0801 09 0 01 83230 247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73 066,17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Обеспечение деятельности библиотек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099 0801 09 0 01 83240 000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146 417,53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146 417,53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099 0801 09 0 01 83240 100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146 417,53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146 417,53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099 0801 09 0 01 83240 110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146 417,53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146 417,53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Фонд оплаты труда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099 0801 09 0 01 83240 111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114 671,53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099 0801 09 0 01 83240 119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31 746,00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099 0801 71 4 00 10970 000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20 880,00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20 880,00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099 0801 71 4 00 10970 100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20 880,00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20 880,00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099 0801 71 4 00 10970 110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20 880,00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20 880,00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lastRenderedPageBreak/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099 0801 71 4 00 10970 112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20 880,00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Обеспечение деятельности хозяйственной группы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099 0804 09 0 01 83250 000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650 035,29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650 035,29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91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099 0804 09 0 01 83250 100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650 035,29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650 035,29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099 0804 09 0 01 83250 110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650 035,29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650 035,29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Фонд оплаты труда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099 0804 09 0 01 83250 111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501 092,29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69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099 0804 09 0 01 83250 119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148 943,00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Другие вопросы в области социальной политики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099 1003 71 4 00 83310 000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10 000,00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10 000,00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099 1003 71 4 00 83310 300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10 000,00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10 000,00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099 1003 71 4 00 83310 320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10 000,00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10 000,00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00" w:type="dxa"/>
            <w:hideMark/>
          </w:tcPr>
          <w:p w:rsidR="005B3ACF" w:rsidRPr="005B3ACF" w:rsidRDefault="005B3ACF" w:rsidP="005B3ACF">
            <w:r w:rsidRPr="005B3ACF">
              <w:t>200</w:t>
            </w:r>
          </w:p>
        </w:tc>
        <w:tc>
          <w:tcPr>
            <w:tcW w:w="2820" w:type="dxa"/>
            <w:hideMark/>
          </w:tcPr>
          <w:p w:rsidR="005B3ACF" w:rsidRPr="005B3ACF" w:rsidRDefault="005B3ACF" w:rsidP="005B3ACF">
            <w:r w:rsidRPr="005B3ACF">
              <w:t>099 1003 71 4 00 83310 321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10 000,00</w:t>
            </w:r>
          </w:p>
        </w:tc>
        <w:tc>
          <w:tcPr>
            <w:tcW w:w="2080" w:type="dxa"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48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Результат исполнения бюджета (дефицит / профицит)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450</w:t>
            </w:r>
          </w:p>
        </w:tc>
        <w:tc>
          <w:tcPr>
            <w:tcW w:w="282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215 523,70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229 726,89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</w:tbl>
    <w:p w:rsidR="005B3ACF" w:rsidRDefault="005B3ACF" w:rsidP="005B3ACF"/>
    <w:p w:rsidR="005B3ACF" w:rsidRDefault="005B3ACF" w:rsidP="005B3ACF"/>
    <w:p w:rsidR="005B3ACF" w:rsidRDefault="005B3ACF" w:rsidP="005B3AC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1316"/>
        <w:gridCol w:w="2672"/>
        <w:gridCol w:w="1947"/>
        <w:gridCol w:w="1947"/>
        <w:gridCol w:w="1947"/>
      </w:tblGrid>
      <w:tr w:rsidR="005B3ACF" w:rsidRPr="005B3ACF" w:rsidTr="005B3ACF">
        <w:trPr>
          <w:trHeight w:val="282"/>
        </w:trPr>
        <w:tc>
          <w:tcPr>
            <w:tcW w:w="15820" w:type="dxa"/>
            <w:gridSpan w:val="6"/>
            <w:noWrap/>
            <w:hideMark/>
          </w:tcPr>
          <w:p w:rsidR="005B3ACF" w:rsidRPr="005B3ACF" w:rsidRDefault="005B3ACF" w:rsidP="005B3ACF">
            <w:pPr>
              <w:rPr>
                <w:b/>
                <w:bCs/>
              </w:rPr>
            </w:pPr>
            <w:r w:rsidRPr="005B3ACF">
              <w:rPr>
                <w:b/>
                <w:bCs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5B3ACF" w:rsidRPr="005B3ACF" w:rsidTr="005B3ACF">
        <w:trPr>
          <w:trHeight w:val="240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</w:tr>
      <w:tr w:rsidR="005B3ACF" w:rsidRPr="005B3ACF" w:rsidTr="005B3ACF">
        <w:trPr>
          <w:trHeight w:val="270"/>
        </w:trPr>
        <w:tc>
          <w:tcPr>
            <w:tcW w:w="5320" w:type="dxa"/>
            <w:vMerge w:val="restart"/>
            <w:hideMark/>
          </w:tcPr>
          <w:p w:rsidR="005B3ACF" w:rsidRPr="005B3ACF" w:rsidRDefault="005B3ACF" w:rsidP="005B3ACF">
            <w:r w:rsidRPr="005B3ACF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5B3ACF" w:rsidRPr="005B3ACF" w:rsidRDefault="005B3ACF" w:rsidP="005B3ACF">
            <w:r w:rsidRPr="005B3ACF">
              <w:t>Код строки</w:t>
            </w:r>
          </w:p>
        </w:tc>
        <w:tc>
          <w:tcPr>
            <w:tcW w:w="2860" w:type="dxa"/>
            <w:vMerge w:val="restart"/>
            <w:hideMark/>
          </w:tcPr>
          <w:p w:rsidR="005B3ACF" w:rsidRPr="005B3ACF" w:rsidRDefault="005B3ACF" w:rsidP="005B3ACF">
            <w:r w:rsidRPr="005B3ACF"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5B3ACF" w:rsidRPr="005B3ACF" w:rsidRDefault="005B3ACF" w:rsidP="005B3ACF">
            <w:r w:rsidRPr="005B3ACF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5B3ACF" w:rsidRPr="005B3ACF" w:rsidRDefault="005B3ACF" w:rsidP="005B3ACF">
            <w:r w:rsidRPr="005B3ACF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5B3ACF" w:rsidRPr="005B3ACF" w:rsidRDefault="005B3ACF" w:rsidP="005B3ACF">
            <w:r w:rsidRPr="005B3ACF">
              <w:t>Неисполненные назначения</w:t>
            </w:r>
          </w:p>
        </w:tc>
      </w:tr>
      <w:tr w:rsidR="005B3ACF" w:rsidRPr="005B3ACF" w:rsidTr="005B3ACF">
        <w:trPr>
          <w:trHeight w:val="269"/>
        </w:trPr>
        <w:tc>
          <w:tcPr>
            <w:tcW w:w="5320" w:type="dxa"/>
            <w:vMerge/>
            <w:hideMark/>
          </w:tcPr>
          <w:p w:rsidR="005B3ACF" w:rsidRPr="005B3ACF" w:rsidRDefault="005B3ACF"/>
        </w:tc>
        <w:tc>
          <w:tcPr>
            <w:tcW w:w="1400" w:type="dxa"/>
            <w:vMerge/>
            <w:hideMark/>
          </w:tcPr>
          <w:p w:rsidR="005B3ACF" w:rsidRPr="005B3ACF" w:rsidRDefault="005B3ACF"/>
        </w:tc>
        <w:tc>
          <w:tcPr>
            <w:tcW w:w="286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</w:tr>
      <w:tr w:rsidR="005B3ACF" w:rsidRPr="005B3ACF" w:rsidTr="005B3ACF">
        <w:trPr>
          <w:trHeight w:val="269"/>
        </w:trPr>
        <w:tc>
          <w:tcPr>
            <w:tcW w:w="5320" w:type="dxa"/>
            <w:vMerge/>
            <w:hideMark/>
          </w:tcPr>
          <w:p w:rsidR="005B3ACF" w:rsidRPr="005B3ACF" w:rsidRDefault="005B3ACF"/>
        </w:tc>
        <w:tc>
          <w:tcPr>
            <w:tcW w:w="1400" w:type="dxa"/>
            <w:vMerge/>
            <w:hideMark/>
          </w:tcPr>
          <w:p w:rsidR="005B3ACF" w:rsidRPr="005B3ACF" w:rsidRDefault="005B3ACF"/>
        </w:tc>
        <w:tc>
          <w:tcPr>
            <w:tcW w:w="286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</w:tr>
      <w:tr w:rsidR="005B3ACF" w:rsidRPr="005B3ACF" w:rsidTr="005B3ACF">
        <w:trPr>
          <w:trHeight w:val="269"/>
        </w:trPr>
        <w:tc>
          <w:tcPr>
            <w:tcW w:w="5320" w:type="dxa"/>
            <w:vMerge/>
            <w:hideMark/>
          </w:tcPr>
          <w:p w:rsidR="005B3ACF" w:rsidRPr="005B3ACF" w:rsidRDefault="005B3ACF"/>
        </w:tc>
        <w:tc>
          <w:tcPr>
            <w:tcW w:w="1400" w:type="dxa"/>
            <w:vMerge/>
            <w:hideMark/>
          </w:tcPr>
          <w:p w:rsidR="005B3ACF" w:rsidRPr="005B3ACF" w:rsidRDefault="005B3ACF"/>
        </w:tc>
        <w:tc>
          <w:tcPr>
            <w:tcW w:w="286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</w:tr>
      <w:tr w:rsidR="005B3ACF" w:rsidRPr="005B3ACF" w:rsidTr="005B3ACF">
        <w:trPr>
          <w:trHeight w:val="269"/>
        </w:trPr>
        <w:tc>
          <w:tcPr>
            <w:tcW w:w="5320" w:type="dxa"/>
            <w:vMerge/>
            <w:hideMark/>
          </w:tcPr>
          <w:p w:rsidR="005B3ACF" w:rsidRPr="005B3ACF" w:rsidRDefault="005B3ACF"/>
        </w:tc>
        <w:tc>
          <w:tcPr>
            <w:tcW w:w="1400" w:type="dxa"/>
            <w:vMerge/>
            <w:hideMark/>
          </w:tcPr>
          <w:p w:rsidR="005B3ACF" w:rsidRPr="005B3ACF" w:rsidRDefault="005B3ACF"/>
        </w:tc>
        <w:tc>
          <w:tcPr>
            <w:tcW w:w="286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  <w:tc>
          <w:tcPr>
            <w:tcW w:w="2080" w:type="dxa"/>
            <w:vMerge/>
            <w:hideMark/>
          </w:tcPr>
          <w:p w:rsidR="005B3ACF" w:rsidRPr="005B3ACF" w:rsidRDefault="005B3ACF"/>
        </w:tc>
      </w:tr>
      <w:tr w:rsidR="005B3ACF" w:rsidRPr="005B3ACF" w:rsidTr="005B3ACF">
        <w:trPr>
          <w:trHeight w:val="240"/>
        </w:trPr>
        <w:tc>
          <w:tcPr>
            <w:tcW w:w="5320" w:type="dxa"/>
            <w:noWrap/>
            <w:hideMark/>
          </w:tcPr>
          <w:p w:rsidR="005B3ACF" w:rsidRPr="005B3ACF" w:rsidRDefault="005B3ACF" w:rsidP="005B3ACF">
            <w:r w:rsidRPr="005B3ACF">
              <w:t>1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2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3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6</w:t>
            </w:r>
          </w:p>
        </w:tc>
      </w:tr>
      <w:tr w:rsidR="005B3ACF" w:rsidRPr="005B3ACF" w:rsidTr="005B3ACF">
        <w:trPr>
          <w:trHeight w:val="36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Источники финансирования дефицита бюджета - всего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500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-215 523,70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-229 726,89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24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>в том числе: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</w:tr>
      <w:tr w:rsidR="005B3ACF" w:rsidRPr="005B3ACF" w:rsidTr="005B3ACF">
        <w:trPr>
          <w:trHeight w:val="36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источники внутреннего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520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240"/>
        </w:trPr>
        <w:tc>
          <w:tcPr>
            <w:tcW w:w="5320" w:type="dxa"/>
            <w:hideMark/>
          </w:tcPr>
          <w:p w:rsidR="005B3ACF" w:rsidRPr="005B3ACF" w:rsidRDefault="005B3ACF" w:rsidP="005B3ACF">
            <w:r w:rsidRPr="005B3ACF">
              <w:t>из них: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источники внешнего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620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259"/>
        </w:trPr>
        <w:tc>
          <w:tcPr>
            <w:tcW w:w="5320" w:type="dxa"/>
            <w:noWrap/>
            <w:hideMark/>
          </w:tcPr>
          <w:p w:rsidR="005B3ACF" w:rsidRPr="005B3ACF" w:rsidRDefault="005B3ACF">
            <w:r w:rsidRPr="005B3ACF">
              <w:t>из них: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Изменение остатков средств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700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-215 523,70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-229 726,89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Изменение остатков средств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700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000 01 05 00 00 00 0000 000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-215 523,70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-229 726,89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увеличение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710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-6 090 014,93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Увеличение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710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000 01 05 00 00 00 0000 500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-6 072 907,01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-6 090 014,93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710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000 01 05 02 00 00 0000 500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-6 072 907,01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-6 090 014,93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710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000 01 05 02 01 00 0000 510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-6 072 907,01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-6 090 014,93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710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000 01 05 02 01 10 0000 510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-6 072 907,01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-6 090 014,93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  <w:tr w:rsidR="005B3ACF" w:rsidRPr="005B3ACF" w:rsidTr="005B3ACF">
        <w:trPr>
          <w:trHeight w:val="282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>уменьшение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720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 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-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5 860 288,04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Уменьшение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720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000 01 05 00 00 00 0000 600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5 857 383,31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5 860 288,04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720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000 01 05 02 00 00 0000 600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5 857 383,31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5 860 288,04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  <w:tr w:rsidR="005B3ACF" w:rsidRPr="005B3ACF" w:rsidTr="005B3ACF">
        <w:trPr>
          <w:trHeight w:val="300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t xml:space="preserve">  Уменьшение прочих остатков денежных средств </w:t>
            </w:r>
            <w:r w:rsidRPr="005B3ACF">
              <w:lastRenderedPageBreak/>
              <w:t>бюджетов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lastRenderedPageBreak/>
              <w:t>720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 xml:space="preserve">000 01 05 02 01 00 0000 </w:t>
            </w:r>
            <w:r w:rsidRPr="005B3ACF">
              <w:lastRenderedPageBreak/>
              <w:t>610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lastRenderedPageBreak/>
              <w:t>5 857 383,31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5 860 288,04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  <w:tr w:rsidR="005B3ACF" w:rsidRPr="005B3ACF" w:rsidTr="005B3ACF">
        <w:trPr>
          <w:trHeight w:val="465"/>
        </w:trPr>
        <w:tc>
          <w:tcPr>
            <w:tcW w:w="5320" w:type="dxa"/>
            <w:hideMark/>
          </w:tcPr>
          <w:p w:rsidR="005B3ACF" w:rsidRPr="005B3ACF" w:rsidRDefault="005B3ACF">
            <w:r w:rsidRPr="005B3ACF"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5B3ACF" w:rsidRPr="005B3ACF" w:rsidRDefault="005B3ACF" w:rsidP="005B3ACF">
            <w:r w:rsidRPr="005B3ACF">
              <w:t>720</w:t>
            </w:r>
          </w:p>
        </w:tc>
        <w:tc>
          <w:tcPr>
            <w:tcW w:w="2860" w:type="dxa"/>
            <w:noWrap/>
            <w:hideMark/>
          </w:tcPr>
          <w:p w:rsidR="005B3ACF" w:rsidRPr="005B3ACF" w:rsidRDefault="005B3ACF" w:rsidP="005B3ACF">
            <w:r w:rsidRPr="005B3ACF">
              <w:t>000 01 05 02 01 10 0000 610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5 857 383,31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5 860 288,04</w:t>
            </w:r>
          </w:p>
        </w:tc>
        <w:tc>
          <w:tcPr>
            <w:tcW w:w="2080" w:type="dxa"/>
            <w:noWrap/>
            <w:hideMark/>
          </w:tcPr>
          <w:p w:rsidR="005B3ACF" w:rsidRPr="005B3ACF" w:rsidRDefault="005B3ACF" w:rsidP="005B3ACF">
            <w:r w:rsidRPr="005B3ACF">
              <w:t>X</w:t>
            </w:r>
          </w:p>
        </w:tc>
      </w:tr>
    </w:tbl>
    <w:p w:rsidR="005B3ACF" w:rsidRPr="005B3ACF" w:rsidRDefault="005B3ACF" w:rsidP="005B3ACF">
      <w:bookmarkStart w:id="0" w:name="_GoBack"/>
      <w:bookmarkEnd w:id="0"/>
    </w:p>
    <w:sectPr w:rsidR="005B3ACF" w:rsidRPr="005B3ACF" w:rsidSect="003969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BA"/>
    <w:rsid w:val="000F5B2F"/>
    <w:rsid w:val="0016098A"/>
    <w:rsid w:val="001A2B1F"/>
    <w:rsid w:val="001A4313"/>
    <w:rsid w:val="00222A84"/>
    <w:rsid w:val="002E584E"/>
    <w:rsid w:val="00396928"/>
    <w:rsid w:val="00521F9E"/>
    <w:rsid w:val="00596E4B"/>
    <w:rsid w:val="005B3ACF"/>
    <w:rsid w:val="006529AA"/>
    <w:rsid w:val="007A2B4E"/>
    <w:rsid w:val="00827C7A"/>
    <w:rsid w:val="00AE056C"/>
    <w:rsid w:val="00AE47B1"/>
    <w:rsid w:val="00B430BA"/>
    <w:rsid w:val="00C61788"/>
    <w:rsid w:val="00CB412B"/>
    <w:rsid w:val="00D227C3"/>
    <w:rsid w:val="00D419D4"/>
    <w:rsid w:val="00D5171D"/>
    <w:rsid w:val="00D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2019-07-30T05:19:00Z</dcterms:created>
  <dcterms:modified xsi:type="dcterms:W3CDTF">2022-04-20T04:18:00Z</dcterms:modified>
</cp:coreProperties>
</file>